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6C" w:rsidRDefault="006C348D" w:rsidP="00D24FB7">
      <w:pPr>
        <w:tabs>
          <w:tab w:val="left" w:pos="567"/>
          <w:tab w:val="left" w:pos="993"/>
        </w:tabs>
        <w:spacing w:before="60"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AC4F0B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Основні</w:t>
      </w:r>
      <w:r w:rsidR="002F5A6C" w:rsidRPr="00AC4F0B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правил</w:t>
      </w:r>
      <w:r w:rsidRPr="00AC4F0B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а</w:t>
      </w:r>
      <w:r w:rsidR="002F5A6C" w:rsidRPr="00AC4F0B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утворення округів</w:t>
      </w:r>
      <w:r w:rsidR="00DC3700" w:rsidRPr="00AC4F0B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і визначення кількості суддів</w:t>
      </w:r>
    </w:p>
    <w:p w:rsidR="00D575D2" w:rsidRPr="00AC4F0B" w:rsidRDefault="00D575D2" w:rsidP="00E55FE0">
      <w:pPr>
        <w:pStyle w:val="a3"/>
        <w:numPr>
          <w:ilvl w:val="0"/>
          <w:numId w:val="1"/>
        </w:numPr>
        <w:tabs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AC4F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Мінімальна кількість суддів має </w:t>
      </w:r>
      <w:r w:rsidR="00333D77" w:rsidRPr="00AC4F0B">
        <w:rPr>
          <w:rFonts w:ascii="Times New Roman" w:hAnsi="Times New Roman" w:cs="Times New Roman"/>
          <w:spacing w:val="-2"/>
          <w:sz w:val="28"/>
          <w:szCs w:val="28"/>
          <w:lang w:val="uk-UA"/>
        </w:rPr>
        <w:t>становити</w:t>
      </w:r>
      <w:r w:rsidRPr="00AC4F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12 </w:t>
      </w:r>
      <w:r w:rsidR="00333D77" w:rsidRPr="00AC4F0B">
        <w:rPr>
          <w:rFonts w:ascii="Times New Roman" w:hAnsi="Times New Roman" w:cs="Times New Roman"/>
          <w:spacing w:val="-2"/>
          <w:sz w:val="28"/>
          <w:szCs w:val="28"/>
          <w:lang w:val="uk-UA"/>
        </w:rPr>
        <w:t>посад</w:t>
      </w:r>
      <w:r w:rsidRPr="00AC4F0B">
        <w:rPr>
          <w:rFonts w:ascii="Times New Roman" w:hAnsi="Times New Roman" w:cs="Times New Roman"/>
          <w:spacing w:val="-2"/>
          <w:sz w:val="28"/>
          <w:szCs w:val="28"/>
          <w:lang w:val="uk-UA"/>
        </w:rPr>
        <w:t>. В окремих випадках (</w:t>
      </w:r>
      <w:r w:rsidR="00333D77" w:rsidRPr="00AC4F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наприклад, </w:t>
      </w:r>
      <w:r w:rsidRPr="00AC4F0B">
        <w:rPr>
          <w:rFonts w:ascii="Times New Roman" w:hAnsi="Times New Roman" w:cs="Times New Roman"/>
          <w:spacing w:val="-2"/>
          <w:sz w:val="28"/>
          <w:szCs w:val="28"/>
          <w:lang w:val="uk-UA"/>
        </w:rPr>
        <w:t>коли велика відстань до найближчого суду, який було б можливо включити в округ</w:t>
      </w:r>
      <w:r w:rsidR="00D406BE">
        <w:rPr>
          <w:rFonts w:ascii="Times New Roman" w:hAnsi="Times New Roman" w:cs="Times New Roman"/>
          <w:spacing w:val="-2"/>
          <w:sz w:val="28"/>
          <w:szCs w:val="28"/>
          <w:lang w:val="uk-UA"/>
        </w:rPr>
        <w:t>, ін.</w:t>
      </w:r>
      <w:r w:rsidRPr="00AC4F0B">
        <w:rPr>
          <w:rFonts w:ascii="Times New Roman" w:hAnsi="Times New Roman" w:cs="Times New Roman"/>
          <w:spacing w:val="-2"/>
          <w:sz w:val="28"/>
          <w:szCs w:val="28"/>
          <w:lang w:val="uk-UA"/>
        </w:rPr>
        <w:t>) мінімальн</w:t>
      </w:r>
      <w:r w:rsidR="002F5A6C" w:rsidRPr="00AC4F0B">
        <w:rPr>
          <w:rFonts w:ascii="Times New Roman" w:hAnsi="Times New Roman" w:cs="Times New Roman"/>
          <w:spacing w:val="-2"/>
          <w:sz w:val="28"/>
          <w:szCs w:val="28"/>
          <w:lang w:val="uk-UA"/>
        </w:rPr>
        <w:t>а</w:t>
      </w:r>
      <w:r w:rsidRPr="00AC4F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кількість суддів </w:t>
      </w:r>
      <w:r w:rsidR="002F5A6C" w:rsidRPr="00AC4F0B">
        <w:rPr>
          <w:rFonts w:ascii="Times New Roman" w:hAnsi="Times New Roman" w:cs="Times New Roman"/>
          <w:spacing w:val="-2"/>
          <w:sz w:val="28"/>
          <w:szCs w:val="28"/>
          <w:lang w:val="uk-UA"/>
        </w:rPr>
        <w:t>може становити</w:t>
      </w:r>
      <w:r w:rsidRPr="00AC4F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11 посад</w:t>
      </w:r>
      <w:r w:rsidR="00D0380B" w:rsidRPr="00AC4F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(в зоні АТО – 10)</w:t>
      </w:r>
      <w:r w:rsidRPr="00AC4F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</w:t>
      </w:r>
    </w:p>
    <w:p w:rsidR="00333D77" w:rsidRPr="00AC4F0B" w:rsidRDefault="00333D77" w:rsidP="00E55FE0">
      <w:pPr>
        <w:pStyle w:val="a3"/>
        <w:numPr>
          <w:ilvl w:val="0"/>
          <w:numId w:val="1"/>
        </w:numPr>
        <w:tabs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 w:rsidRPr="00AC4F0B">
        <w:rPr>
          <w:rFonts w:ascii="Times New Roman" w:hAnsi="Times New Roman" w:cs="Times New Roman"/>
          <w:spacing w:val="-2"/>
          <w:sz w:val="28"/>
          <w:szCs w:val="28"/>
          <w:lang w:val="uk-UA"/>
        </w:rPr>
        <w:t>Приміщення "центрального" суду має бути рівновіддаленим до інших приміщень судів, що входять в округ. Разом з тим, можуть бути виключення</w:t>
      </w:r>
      <w:r w:rsidR="001F2BB7" w:rsidRPr="00AC4F0B">
        <w:rPr>
          <w:rFonts w:ascii="Times New Roman" w:hAnsi="Times New Roman" w:cs="Times New Roman"/>
          <w:spacing w:val="-2"/>
          <w:sz w:val="28"/>
          <w:szCs w:val="28"/>
          <w:lang w:val="uk-UA"/>
        </w:rPr>
        <w:t>:</w:t>
      </w:r>
      <w:r w:rsidRPr="00AC4F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наприклад, якщо суд не є рівновіддаленим, але </w:t>
      </w:r>
      <w:r w:rsidR="006925BD" w:rsidRPr="00AC4F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згідно з наказом ДСА України </w:t>
      </w:r>
      <w:r w:rsidRPr="00AC4F0B">
        <w:rPr>
          <w:rFonts w:ascii="Times New Roman" w:hAnsi="Times New Roman" w:cs="Times New Roman"/>
          <w:spacing w:val="-2"/>
          <w:sz w:val="28"/>
          <w:szCs w:val="28"/>
          <w:lang w:val="uk-UA"/>
        </w:rPr>
        <w:t>він налічує більше, ніж в 2 рази суддів</w:t>
      </w:r>
      <w:r w:rsidR="001F2BB7" w:rsidRPr="00AC4F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1F2BB7" w:rsidRPr="00AC4F0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порівняно з іншими судами, які включено в округ</w:t>
      </w:r>
      <w:r w:rsidR="00DC3700" w:rsidRPr="00AC4F0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;</w:t>
      </w:r>
      <w:r w:rsidRPr="00AC4F0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приміщення </w:t>
      </w:r>
      <w:r w:rsidR="001F2BB7" w:rsidRPr="00AC4F0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є</w:t>
      </w:r>
      <w:r w:rsidR="00D0380B" w:rsidRPr="00AC4F0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="001F2BB7" w:rsidRPr="00AC4F0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державною власністю (</w:t>
      </w:r>
      <w:r w:rsidR="00D0380B" w:rsidRPr="00AC4F0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  <w:lang w:val="uk-UA"/>
        </w:rPr>
        <w:t xml:space="preserve">з віднесенням до сфери управління </w:t>
      </w:r>
      <w:r w:rsidR="00D957D4" w:rsidRPr="00AC4F0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  <w:lang w:val="uk-UA"/>
        </w:rPr>
        <w:t>ДСА)</w:t>
      </w:r>
      <w:r w:rsidR="00F42B2A" w:rsidRPr="00AC4F0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  <w:lang w:val="uk-UA"/>
        </w:rPr>
        <w:t xml:space="preserve"> та НЕ знаходиться в</w:t>
      </w:r>
      <w:r w:rsidR="00D957D4" w:rsidRPr="00AC4F0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  <w:lang w:val="uk-UA"/>
        </w:rPr>
        <w:t xml:space="preserve"> приміщенні жилого будинку чи гуртожитку тощо.</w:t>
      </w:r>
    </w:p>
    <w:p w:rsidR="00DC3700" w:rsidRPr="00AC4F0B" w:rsidRDefault="00DC3700" w:rsidP="00E55FE0">
      <w:pPr>
        <w:pStyle w:val="a3"/>
        <w:numPr>
          <w:ilvl w:val="0"/>
          <w:numId w:val="1"/>
        </w:numPr>
        <w:tabs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 w:rsidRPr="00AC4F0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 xml:space="preserve">Якщо для нового окружного суду сума кількості суддів згідно з наказом ДСА від 08.08.2017 №843 (графа 2) є </w:t>
      </w:r>
      <w:r w:rsidRPr="00AC4F0B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uk-UA" w:eastAsia="ru-RU"/>
        </w:rPr>
        <w:t>більшою</w:t>
      </w:r>
      <w:r w:rsidRPr="00AC4F0B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uk-UA" w:eastAsia="ru-RU"/>
        </w:rPr>
        <w:t xml:space="preserve"> </w:t>
      </w:r>
      <w:r w:rsidRPr="00AC4F0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 xml:space="preserve">від суми </w:t>
      </w:r>
      <w:r w:rsidRPr="00AC4F0B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lang w:val="uk-UA" w:eastAsia="ru-RU"/>
        </w:rPr>
        <w:t>нормативної (модельної)</w:t>
      </w:r>
      <w:r w:rsidRPr="00AC4F0B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uk-UA" w:eastAsia="ru-RU"/>
        </w:rPr>
        <w:t xml:space="preserve"> </w:t>
      </w:r>
      <w:r w:rsidRPr="00AC4F0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кількості суддів (графа 1), то запропонована кількість суддів для нового окружного суду має дорівнювати сумі нормативної (модельної) кількості суддів плюс 1 посада судді.</w:t>
      </w:r>
    </w:p>
    <w:p w:rsidR="00DC3700" w:rsidRPr="00AC4F0B" w:rsidRDefault="00DC3700" w:rsidP="00E55FE0">
      <w:pPr>
        <w:pStyle w:val="a3"/>
        <w:numPr>
          <w:ilvl w:val="0"/>
          <w:numId w:val="1"/>
        </w:numPr>
        <w:tabs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Якщо для нового окружного суду сума кількості суддів згідно з наказом ДСА від 08.08.2017 №843 (графа 2) є </w:t>
      </w:r>
      <w:r w:rsidRPr="00AC4F0B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uk-UA" w:eastAsia="ru-RU"/>
        </w:rPr>
        <w:t>меншою</w:t>
      </w:r>
      <w:r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від суми </w:t>
      </w:r>
      <w:r w:rsidRPr="00AC4F0B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lang w:val="uk-UA" w:eastAsia="ru-RU"/>
        </w:rPr>
        <w:t>нормативної (модельної)</w:t>
      </w:r>
      <w:r w:rsidRPr="00AC4F0B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uk-UA" w:eastAsia="ru-RU"/>
        </w:rPr>
        <w:t xml:space="preserve"> </w:t>
      </w:r>
      <w:r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кількості суддів (графа 1), то запропонована кількість суддів для нового окружного суду має дорівнювати сумі кількості суддів</w:t>
      </w:r>
      <w:r w:rsidR="008C14B9"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згідно з наказом ДСА плюс 1 посада судді на кожних 5 одиниць, що </w:t>
      </w:r>
      <w:r w:rsidR="008C14B9"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перевищує </w:t>
      </w:r>
      <w:r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сума графи 1</w:t>
      </w:r>
      <w:r w:rsidR="00116C46"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щодо судів, які включено в округ,</w:t>
      </w:r>
      <w:r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суму графи 2</w:t>
      </w:r>
      <w:r w:rsidR="006C348D"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цих судів</w:t>
      </w:r>
      <w:r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.</w:t>
      </w:r>
    </w:p>
    <w:p w:rsidR="006C348D" w:rsidRPr="00AC4F0B" w:rsidRDefault="006C348D" w:rsidP="00E55FE0">
      <w:pPr>
        <w:pStyle w:val="a3"/>
        <w:numPr>
          <w:ilvl w:val="0"/>
          <w:numId w:val="1"/>
        </w:numPr>
        <w:tabs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При визначення нової кількості суддів враховувати фактично зайняті посади суддів. </w:t>
      </w:r>
    </w:p>
    <w:p w:rsidR="00610E7A" w:rsidRDefault="00610E7A" w:rsidP="00E55FE0">
      <w:pPr>
        <w:tabs>
          <w:tab w:val="left" w:pos="993"/>
        </w:tabs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</w:p>
    <w:p w:rsidR="0012456C" w:rsidRDefault="0012456C" w:rsidP="00E55FE0">
      <w:pPr>
        <w:tabs>
          <w:tab w:val="left" w:pos="993"/>
        </w:tabs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AC4F0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Правила визначення назви нового, ОКРУЖНОГО суду</w:t>
      </w:r>
    </w:p>
    <w:p w:rsidR="0012456C" w:rsidRPr="00365725" w:rsidRDefault="0012456C" w:rsidP="00E55FE0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FF0000"/>
          <w:spacing w:val="-2"/>
          <w:sz w:val="28"/>
          <w:szCs w:val="28"/>
          <w:lang w:val="uk-UA"/>
        </w:rPr>
      </w:pPr>
      <w:r w:rsidRPr="003657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Назву ОКРУЖНОГО суду потрібно вказати з урахуванням </w:t>
      </w:r>
      <w:r w:rsidRPr="00365725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lang w:val="uk-UA" w:eastAsia="ru-RU"/>
        </w:rPr>
        <w:t>декомунізації</w:t>
      </w:r>
      <w:r w:rsidRPr="003657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.</w:t>
      </w:r>
      <w:r w:rsidR="00365725" w:rsidRPr="003657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="00365725" w:rsidRPr="008F2A2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Звертаємо увагу:</w:t>
      </w:r>
      <w:r w:rsidR="00365725" w:rsidRPr="008F2A2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 </w:t>
      </w:r>
      <w:r w:rsidR="00365725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lang w:val="uk-UA" w:eastAsia="ru-RU"/>
        </w:rPr>
        <w:t xml:space="preserve">декомунізація стосується </w:t>
      </w:r>
      <w:r w:rsidR="00365725" w:rsidRPr="00365725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lang w:val="uk-UA" w:eastAsia="ru-RU"/>
        </w:rPr>
        <w:t>тільки окружного. Найменування судів, які мають ліквідувати, вказуємо сьогоднішнє.</w:t>
      </w:r>
    </w:p>
    <w:p w:rsidR="00B21D97" w:rsidRPr="00AC4F0B" w:rsidRDefault="0064452B" w:rsidP="00E55FE0">
      <w:pPr>
        <w:pStyle w:val="a3"/>
        <w:numPr>
          <w:ilvl w:val="0"/>
          <w:numId w:val="4"/>
        </w:numPr>
        <w:tabs>
          <w:tab w:val="left" w:pos="142"/>
          <w:tab w:val="left" w:pos="851"/>
          <w:tab w:val="left" w:pos="993"/>
        </w:tabs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Якщо у місті утворено суд ТІЛЬКИ із судів, які знаходяться у цьому місті, то назва суду буде</w:t>
      </w:r>
      <w:r w:rsidR="00D406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"Окружний суд міста….</w:t>
      </w:r>
      <w:r w:rsidR="00D406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"</w:t>
      </w:r>
      <w:r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. Наприклад, Окружний суд м.</w:t>
      </w:r>
      <w:r w:rsidR="002976E4"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 </w:t>
      </w:r>
      <w:r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Тореза</w:t>
      </w:r>
      <w:r w:rsidR="002976E4"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Донецької обл</w:t>
      </w:r>
      <w:r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. </w:t>
      </w:r>
    </w:p>
    <w:p w:rsidR="003C4138" w:rsidRDefault="0064452B" w:rsidP="00E55FE0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Але якщо до всіх судів міста</w:t>
      </w:r>
      <w:r w:rsidR="00B21D97"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додається який-небудь суд, юрисдикція якого</w:t>
      </w:r>
      <w:r w:rsidR="002976E4"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поширюється на іншу адміністративну територію, то назва суду буде за місцем знаходження "центрального суду". Наприклад, до 2 районний судів </w:t>
      </w:r>
      <w:proofErr w:type="spellStart"/>
      <w:r w:rsidR="002976E4"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м.Житомира</w:t>
      </w:r>
      <w:proofErr w:type="spellEnd"/>
      <w:r w:rsidR="002976E4"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додано Житомирський РАЙОННИЙ суд; у цьому випадку назва суду буде "Житомирський окру</w:t>
      </w:r>
      <w:r w:rsidR="00B21D97"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ж</w:t>
      </w:r>
      <w:r w:rsidR="002976E4"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ний суд".</w:t>
      </w:r>
    </w:p>
    <w:p w:rsidR="0012456C" w:rsidRDefault="003C4138" w:rsidP="00E55FE0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Якщо сьогодні суд </w:t>
      </w:r>
      <w:r w:rsidR="005859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міськрайонний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", то новий </w:t>
      </w:r>
      <w:r w:rsidR="005859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суд НЕ БУДЕ "окружний міста". Наприклад, Білоцерківський </w:t>
      </w:r>
      <w:proofErr w:type="spellStart"/>
      <w:r w:rsidR="005859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міськрайонний</w:t>
      </w:r>
      <w:proofErr w:type="spellEnd"/>
      <w:r w:rsidR="002976E4"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="005859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буде "Білоцерківський окружний", а НЕ "Окружний м. Біла Церква"</w:t>
      </w:r>
      <w:r w:rsidR="009E6C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.</w:t>
      </w:r>
    </w:p>
    <w:p w:rsidR="009E6C95" w:rsidRPr="00AC4F0B" w:rsidRDefault="009E6C95" w:rsidP="00365725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Перед визначенням нової назви суду ще раз ознайомтеся із статтею 21 Закону України "Про судоустрій і статус суддів".</w:t>
      </w:r>
    </w:p>
    <w:p w:rsidR="009E6C95" w:rsidRDefault="009E6C95" w:rsidP="0036572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</w:p>
    <w:p w:rsidR="00CA6F05" w:rsidRPr="00AC4F0B" w:rsidRDefault="00CA6F05" w:rsidP="0036572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AC4F0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Правила оформлення </w:t>
      </w:r>
      <w:r w:rsidR="00F535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К</w:t>
      </w:r>
      <w:r w:rsidRPr="00AC4F0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арти</w:t>
      </w:r>
    </w:p>
    <w:p w:rsidR="00CA6F05" w:rsidRPr="00AC4F0B" w:rsidRDefault="00CA6F05" w:rsidP="00CA6F05">
      <w:pPr>
        <w:pStyle w:val="a3"/>
        <w:numPr>
          <w:ilvl w:val="0"/>
          <w:numId w:val="3"/>
        </w:numPr>
        <w:tabs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AC4F0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При формуванні </w:t>
      </w:r>
      <w:r w:rsidR="00F5357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К</w:t>
      </w:r>
      <w:r w:rsidRPr="00AC4F0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арт чітко дотримуватися вимог, надіслан</w:t>
      </w:r>
      <w:r w:rsidR="00F5357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их</w:t>
      </w:r>
      <w:r w:rsidRPr="00AC4F0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у вересні 2017. </w:t>
      </w:r>
      <w:r w:rsidR="00341B1E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Однак, змінено вимоги до інформації про кількість суддів: </w:t>
      </w:r>
      <w:r w:rsidR="00341B1E" w:rsidRPr="00341B1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на </w:t>
      </w:r>
      <w:r w:rsidR="00F5357F">
        <w:rPr>
          <w:rFonts w:ascii="Times New Roman" w:hAnsi="Times New Roman" w:cs="Times New Roman"/>
          <w:spacing w:val="-2"/>
          <w:sz w:val="28"/>
          <w:szCs w:val="28"/>
          <w:lang w:val="uk-UA"/>
        </w:rPr>
        <w:t>К</w:t>
      </w:r>
      <w:r w:rsidR="00341B1E" w:rsidRPr="00341B1E">
        <w:rPr>
          <w:rFonts w:ascii="Times New Roman" w:hAnsi="Times New Roman" w:cs="Times New Roman"/>
          <w:spacing w:val="-2"/>
          <w:sz w:val="28"/>
          <w:szCs w:val="28"/>
          <w:lang w:val="uk-UA"/>
        </w:rPr>
        <w:t>арті потрібно показати кількість суддів і за нормативами, і згідно з наказом ДСА. Не захаращуйте Карту! Слово "суддів" пишіть тільки 1 раз. Наприклад</w:t>
      </w:r>
      <w:r w:rsidR="00341B1E" w:rsidRPr="00341B1E">
        <w:rPr>
          <w:rFonts w:ascii="Times New Roman" w:hAnsi="Times New Roman" w:cs="Times New Roman"/>
          <w:b/>
          <w:color w:val="FF0000"/>
          <w:spacing w:val="-2"/>
          <w:sz w:val="28"/>
          <w:szCs w:val="28"/>
          <w:lang w:val="uk-UA"/>
        </w:rPr>
        <w:t>, 6 (5) суддів</w:t>
      </w:r>
      <w:r w:rsidR="00341B1E" w:rsidRPr="00341B1E">
        <w:rPr>
          <w:rFonts w:ascii="Times New Roman" w:hAnsi="Times New Roman" w:cs="Times New Roman"/>
          <w:spacing w:val="-2"/>
          <w:sz w:val="28"/>
          <w:szCs w:val="28"/>
          <w:lang w:val="uk-UA"/>
        </w:rPr>
        <w:t>. Це означає, що нормативна чисельність 6 суддів, згідно з наказом ДСА – 5 суддів.</w:t>
      </w:r>
    </w:p>
    <w:p w:rsidR="00CA6F05" w:rsidRPr="00F5357F" w:rsidRDefault="00CA6F05" w:rsidP="00D24FB7">
      <w:pPr>
        <w:pStyle w:val="a3"/>
        <w:numPr>
          <w:ilvl w:val="0"/>
          <w:numId w:val="3"/>
        </w:numPr>
        <w:tabs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F5357F">
        <w:rPr>
          <w:rFonts w:ascii="Times New Roman" w:hAnsi="Times New Roman" w:cs="Times New Roman"/>
          <w:b/>
          <w:color w:val="FF0000"/>
          <w:spacing w:val="-2"/>
          <w:sz w:val="28"/>
          <w:szCs w:val="28"/>
          <w:lang w:val="uk-UA"/>
        </w:rPr>
        <w:t>Текст має бути ЧИТАБЕЛЬНИЙ, різкий, а не розпливчатий</w:t>
      </w:r>
      <w:r w:rsidRPr="00F5357F">
        <w:rPr>
          <w:rFonts w:ascii="Times New Roman" w:hAnsi="Times New Roman" w:cs="Times New Roman"/>
          <w:spacing w:val="-2"/>
          <w:sz w:val="28"/>
          <w:szCs w:val="28"/>
          <w:lang w:val="uk-UA"/>
        </w:rPr>
        <w:t>!</w:t>
      </w:r>
    </w:p>
    <w:p w:rsidR="00CA6F05" w:rsidRDefault="00CA6F05" w:rsidP="00CA6F05">
      <w:pPr>
        <w:tabs>
          <w:tab w:val="left" w:pos="993"/>
        </w:tabs>
        <w:spacing w:before="60"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CA6F05" w:rsidRDefault="00CA6F05" w:rsidP="00CA6F05">
      <w:pPr>
        <w:tabs>
          <w:tab w:val="left" w:pos="993"/>
        </w:tabs>
        <w:spacing w:before="60"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6C348D" w:rsidRDefault="006C348D" w:rsidP="00CA6F05">
      <w:pPr>
        <w:tabs>
          <w:tab w:val="left" w:pos="993"/>
        </w:tabs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AC4F0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Правила заповнення таблиці</w:t>
      </w:r>
    </w:p>
    <w:p w:rsidR="00CA6F05" w:rsidRDefault="00CA6F05" w:rsidP="00CA6F05">
      <w:pPr>
        <w:tabs>
          <w:tab w:val="left" w:pos="993"/>
        </w:tabs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</w:p>
    <w:p w:rsidR="00290121" w:rsidRPr="00AC4F0B" w:rsidRDefault="00290121" w:rsidP="00E55FE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</w:pPr>
      <w:r w:rsidRPr="00AC4F0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 xml:space="preserve">Шаблон таблиці </w:t>
      </w:r>
      <w:r w:rsidRPr="00AC4F0B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  <w:lang w:val="uk-UA" w:eastAsia="ru-RU"/>
        </w:rPr>
        <w:t>НЕ ЗМІНЮВАТИ</w:t>
      </w:r>
      <w:r w:rsidRPr="00AC4F0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 xml:space="preserve">! Також </w:t>
      </w:r>
      <w:r w:rsidRPr="00AC4F0B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  <w:lang w:val="uk-UA" w:eastAsia="ru-RU"/>
        </w:rPr>
        <w:t xml:space="preserve">НЕ ЗМІНЮВАТИ </w:t>
      </w:r>
      <w:r w:rsidRPr="00AC4F0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 xml:space="preserve">шрифт, висоту і ширину клітинок! </w:t>
      </w:r>
      <w:r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Просто внесіть текст в таблицю</w:t>
      </w:r>
      <w:r w:rsidR="00E46D93" w:rsidRPr="00D762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.</w:t>
      </w:r>
    </w:p>
    <w:p w:rsidR="00CA6F05" w:rsidRPr="00CA6F05" w:rsidRDefault="00CA6F05" w:rsidP="00E55FE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Зверніть увагу, що орієнтацію таблиці з книжного змінено на альбомну.</w:t>
      </w:r>
    </w:p>
    <w:p w:rsidR="006C348D" w:rsidRPr="00AC4F0B" w:rsidRDefault="006C348D" w:rsidP="00E55FE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Назва судів вказується в алфавітному порядку</w:t>
      </w:r>
      <w:r w:rsidR="00D762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.</w:t>
      </w:r>
      <w:r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</w:p>
    <w:p w:rsidR="00290121" w:rsidRDefault="00290121" w:rsidP="00E55FE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AC4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Клітинка з назвою "центрального" суду виділяється кольором</w:t>
      </w:r>
      <w:r w:rsidR="00D762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.</w:t>
      </w:r>
    </w:p>
    <w:p w:rsidR="00CA6F05" w:rsidRPr="007D74C0" w:rsidRDefault="00CA6F05" w:rsidP="00E55FE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У графах щодо </w:t>
      </w:r>
      <w:r w:rsidRPr="00E64009">
        <w:rPr>
          <w:rFonts w:ascii="Times New Roman" w:hAnsi="Times New Roman" w:cs="Times New Roman"/>
          <w:b/>
          <w:color w:val="FF0000"/>
          <w:spacing w:val="-2"/>
          <w:sz w:val="28"/>
          <w:szCs w:val="28"/>
          <w:lang w:val="uk-UA"/>
        </w:rPr>
        <w:t>населення</w:t>
      </w:r>
      <w:r w:rsidRPr="00E64009">
        <w:rPr>
          <w:rFonts w:ascii="Times New Roman" w:hAnsi="Times New Roman" w:cs="Times New Roman"/>
          <w:color w:val="FF0000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вказувати інформацію, розміщену на офіційному сайті Держкомстату України або його відповідних регіональних управлін</w:t>
      </w:r>
      <w:r w:rsidR="0080424D">
        <w:rPr>
          <w:rFonts w:ascii="Times New Roman" w:hAnsi="Times New Roman" w:cs="Times New Roman"/>
          <w:spacing w:val="-2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. Кількість осіб відображати у тисячах.</w:t>
      </w:r>
    </w:p>
    <w:p w:rsidR="007D74C0" w:rsidRPr="007D74C0" w:rsidRDefault="007D74C0" w:rsidP="00E55FE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Графу щодо </w:t>
      </w:r>
      <w:r w:rsidRPr="006A3EBB">
        <w:rPr>
          <w:rFonts w:ascii="Times New Roman" w:hAnsi="Times New Roman" w:cs="Times New Roman"/>
          <w:b/>
          <w:color w:val="FF0000"/>
          <w:spacing w:val="-2"/>
          <w:sz w:val="28"/>
          <w:szCs w:val="28"/>
          <w:lang w:val="uk-UA"/>
        </w:rPr>
        <w:t>власності приміщення</w:t>
      </w:r>
      <w:r w:rsidRPr="006A3EBB">
        <w:rPr>
          <w:rFonts w:ascii="Times New Roman" w:hAnsi="Times New Roman" w:cs="Times New Roman"/>
          <w:color w:val="FF0000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доповнити скороченим найменуванням органу, якому належить приміщення. Наприклад, ДСА, Мінюст, ДК</w:t>
      </w:r>
      <w:r w:rsidR="00E35B28">
        <w:rPr>
          <w:rFonts w:ascii="Times New Roman" w:hAnsi="Times New Roman" w:cs="Times New Roman"/>
          <w:spacing w:val="-2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, ДФМ, ДФС тощо.</w:t>
      </w:r>
    </w:p>
    <w:p w:rsidR="007D74C0" w:rsidRPr="006C78A3" w:rsidRDefault="007D74C0" w:rsidP="00E55FE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Якщо приміщення </w:t>
      </w:r>
      <w:r w:rsidRPr="006A3EBB">
        <w:rPr>
          <w:rFonts w:ascii="Times New Roman" w:hAnsi="Times New Roman" w:cs="Times New Roman"/>
          <w:b/>
          <w:color w:val="FF0000"/>
          <w:spacing w:val="-2"/>
          <w:sz w:val="28"/>
          <w:szCs w:val="28"/>
          <w:lang w:val="uk-UA"/>
        </w:rPr>
        <w:t>орендується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, то у відповідній графі зазначити вартість оренди за 1 рік. Суму вказувати у тисячах грн.</w:t>
      </w:r>
    </w:p>
    <w:p w:rsidR="006C78A3" w:rsidRPr="006C78A3" w:rsidRDefault="006C78A3" w:rsidP="00E55FE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У графі про </w:t>
      </w:r>
      <w:r w:rsidRPr="006A3EBB">
        <w:rPr>
          <w:rFonts w:ascii="Times New Roman" w:hAnsi="Times New Roman" w:cs="Times New Roman"/>
          <w:b/>
          <w:color w:val="FF0000"/>
          <w:spacing w:val="-2"/>
          <w:sz w:val="28"/>
          <w:szCs w:val="28"/>
          <w:lang w:val="uk-UA"/>
        </w:rPr>
        <w:t>стан приміщення</w:t>
      </w:r>
      <w:r w:rsidRPr="006A3EBB">
        <w:rPr>
          <w:rFonts w:ascii="Times New Roman" w:hAnsi="Times New Roman" w:cs="Times New Roman"/>
          <w:color w:val="FF0000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вказувати чи потребує приміщення капітального ремонту або нового будівництва.</w:t>
      </w:r>
    </w:p>
    <w:p w:rsidR="006C78A3" w:rsidRPr="0018014C" w:rsidRDefault="006C78A3" w:rsidP="00E55FE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6C78A3">
        <w:rPr>
          <w:rFonts w:ascii="Times New Roman" w:hAnsi="Times New Roman" w:cs="Times New Roman"/>
          <w:b/>
          <w:color w:val="FF0000"/>
          <w:spacing w:val="-2"/>
          <w:sz w:val="28"/>
          <w:szCs w:val="28"/>
          <w:lang w:val="uk-UA"/>
        </w:rPr>
        <w:t>Середньомісячне навантаження на суддю за штатом і динаміку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вказати за 2016 рік. Звертаємо увагу, що інформація </w:t>
      </w:r>
      <w:r w:rsidR="00F5357F">
        <w:rPr>
          <w:rFonts w:ascii="Times New Roman" w:hAnsi="Times New Roman" w:cs="Times New Roman"/>
          <w:spacing w:val="-2"/>
          <w:sz w:val="28"/>
          <w:szCs w:val="28"/>
          <w:lang w:val="uk-UA"/>
        </w:rPr>
        <w:t>вноситься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за штатом суддів, а не за фактично працюючими суддями. Ця інформація є в кожного ТУ ДСА в порівняльних таблицях, підготовлених за результатами звітного періоду 2016 року.</w:t>
      </w:r>
    </w:p>
    <w:p w:rsidR="0018014C" w:rsidRPr="0018014C" w:rsidRDefault="0018014C" w:rsidP="0018014C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18014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У графі "Органи, розміщені на території юрисдикції суду" вказати відповідні установи/органи, діяльність яких </w:t>
      </w:r>
      <w:r w:rsidRPr="00F5357F">
        <w:rPr>
          <w:rFonts w:ascii="Times New Roman" w:hAnsi="Times New Roman" w:cs="Times New Roman"/>
          <w:b/>
          <w:color w:val="FF0000"/>
          <w:spacing w:val="-2"/>
          <w:sz w:val="36"/>
          <w:szCs w:val="28"/>
          <w:lang w:val="uk-UA"/>
        </w:rPr>
        <w:t>суттєво</w:t>
      </w:r>
      <w:r w:rsidRPr="00F5357F">
        <w:rPr>
          <w:rFonts w:ascii="Times New Roman" w:hAnsi="Times New Roman" w:cs="Times New Roman"/>
          <w:color w:val="FF0000"/>
          <w:spacing w:val="-2"/>
          <w:sz w:val="36"/>
          <w:szCs w:val="28"/>
          <w:lang w:val="uk-UA"/>
        </w:rPr>
        <w:t xml:space="preserve"> </w:t>
      </w:r>
      <w:r w:rsidRPr="0018014C">
        <w:rPr>
          <w:rFonts w:ascii="Times New Roman" w:hAnsi="Times New Roman" w:cs="Times New Roman"/>
          <w:spacing w:val="-2"/>
          <w:sz w:val="28"/>
          <w:szCs w:val="28"/>
          <w:lang w:val="uk-UA"/>
        </w:rPr>
        <w:t>впливає на роботу суду (</w:t>
      </w:r>
      <w:r w:rsidR="00F5357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наприклад, </w:t>
      </w:r>
      <w:r w:rsidRPr="0018014C">
        <w:rPr>
          <w:rFonts w:ascii="Times New Roman" w:hAnsi="Times New Roman" w:cs="Times New Roman"/>
          <w:spacing w:val="-2"/>
          <w:sz w:val="28"/>
          <w:szCs w:val="28"/>
          <w:lang w:val="uk-UA"/>
        </w:rPr>
        <w:t>НАБУ, СІЗО, тюрми, виправні установи, митниці тощо).</w:t>
      </w:r>
    </w:p>
    <w:p w:rsidR="0018014C" w:rsidRDefault="0018014C" w:rsidP="00987CA6">
      <w:pPr>
        <w:tabs>
          <w:tab w:val="left" w:pos="993"/>
        </w:tabs>
        <w:spacing w:before="60"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6A3EBB" w:rsidRDefault="006A3EBB" w:rsidP="00987CA6">
      <w:pPr>
        <w:tabs>
          <w:tab w:val="left" w:pos="993"/>
        </w:tabs>
        <w:spacing w:before="60"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За потреби, до таблиці можна долучити додаткову інформацію </w:t>
      </w:r>
      <w:r w:rsidR="00F5357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(окремим файлом)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 більш детальною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розшифровкою</w:t>
      </w:r>
      <w:proofErr w:type="spellEnd"/>
      <w:r w:rsidR="0018014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чи поясненнями.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</w:p>
    <w:p w:rsidR="006A3EBB" w:rsidRDefault="006A3EBB" w:rsidP="00987CA6">
      <w:pPr>
        <w:tabs>
          <w:tab w:val="left" w:pos="993"/>
        </w:tabs>
        <w:spacing w:before="60"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987CA6" w:rsidRDefault="006A3EBB" w:rsidP="00987CA6">
      <w:pPr>
        <w:tabs>
          <w:tab w:val="left" w:pos="993"/>
        </w:tabs>
        <w:spacing w:before="60"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6A3EBB">
        <w:rPr>
          <w:rFonts w:ascii="Times New Roman" w:hAnsi="Times New Roman" w:cs="Times New Roman"/>
          <w:b/>
          <w:color w:val="FF0000"/>
          <w:spacing w:val="-2"/>
          <w:sz w:val="28"/>
          <w:szCs w:val="28"/>
          <w:highlight w:val="yellow"/>
          <w:lang w:val="uk-UA"/>
        </w:rPr>
        <w:t>!!!</w:t>
      </w:r>
      <w:r w:rsidRPr="006A3EBB">
        <w:rPr>
          <w:rFonts w:ascii="Times New Roman" w:hAnsi="Times New Roman" w:cs="Times New Roman"/>
          <w:color w:val="FF0000"/>
          <w:spacing w:val="-2"/>
          <w:sz w:val="28"/>
          <w:szCs w:val="28"/>
          <w:lang w:val="uk-UA"/>
        </w:rPr>
        <w:t xml:space="preserve"> </w:t>
      </w:r>
      <w:r w:rsidR="00987CA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Перед відправленням підготовлених матеріалів прохання роздрукувати їх і подивитися: чи нормальний вигляд вони мають. Попередня практика показує, що </w:t>
      </w:r>
      <w:r w:rsidR="00CA6F0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при друку </w:t>
      </w:r>
      <w:r w:rsidR="00987CA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таблиці окремих ТУ ДСА </w:t>
      </w:r>
      <w:r w:rsidR="00CA6F05">
        <w:rPr>
          <w:rFonts w:ascii="Times New Roman" w:hAnsi="Times New Roman" w:cs="Times New Roman"/>
          <w:spacing w:val="-2"/>
          <w:sz w:val="28"/>
          <w:szCs w:val="28"/>
          <w:lang w:val="uk-UA"/>
        </w:rPr>
        <w:t>виходять просто жахливі.</w:t>
      </w:r>
    </w:p>
    <w:p w:rsidR="00CA6F05" w:rsidRDefault="00CA6F05" w:rsidP="00987CA6">
      <w:pPr>
        <w:tabs>
          <w:tab w:val="left" w:pos="993"/>
        </w:tabs>
        <w:spacing w:before="60"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bookmarkStart w:id="0" w:name="_GoBack"/>
      <w:bookmarkEnd w:id="0"/>
    </w:p>
    <w:sectPr w:rsidR="00CA6F05" w:rsidSect="00D24FB7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2028"/>
    <w:multiLevelType w:val="hybridMultilevel"/>
    <w:tmpl w:val="75C4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62E61"/>
    <w:multiLevelType w:val="hybridMultilevel"/>
    <w:tmpl w:val="B4CC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7E6F"/>
    <w:multiLevelType w:val="hybridMultilevel"/>
    <w:tmpl w:val="9A1A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262FA"/>
    <w:multiLevelType w:val="hybridMultilevel"/>
    <w:tmpl w:val="F6BC1896"/>
    <w:lvl w:ilvl="0" w:tplc="A246F0C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D2"/>
    <w:rsid w:val="00116C46"/>
    <w:rsid w:val="0012456C"/>
    <w:rsid w:val="0018014C"/>
    <w:rsid w:val="001F2BB7"/>
    <w:rsid w:val="00290121"/>
    <w:rsid w:val="002976E4"/>
    <w:rsid w:val="002F5A6C"/>
    <w:rsid w:val="00333D77"/>
    <w:rsid w:val="00341B1E"/>
    <w:rsid w:val="00365725"/>
    <w:rsid w:val="00373FA6"/>
    <w:rsid w:val="003C3A35"/>
    <w:rsid w:val="003C4138"/>
    <w:rsid w:val="0058592B"/>
    <w:rsid w:val="00610E7A"/>
    <w:rsid w:val="00617C29"/>
    <w:rsid w:val="0064452B"/>
    <w:rsid w:val="006925BD"/>
    <w:rsid w:val="006A3EBB"/>
    <w:rsid w:val="006C348D"/>
    <w:rsid w:val="006C78A3"/>
    <w:rsid w:val="00753EE7"/>
    <w:rsid w:val="007D74C0"/>
    <w:rsid w:val="007E7F03"/>
    <w:rsid w:val="0080424D"/>
    <w:rsid w:val="00863D9B"/>
    <w:rsid w:val="008C14B9"/>
    <w:rsid w:val="008F2A2E"/>
    <w:rsid w:val="009674C8"/>
    <w:rsid w:val="00987CA6"/>
    <w:rsid w:val="009A62DB"/>
    <w:rsid w:val="009E6C95"/>
    <w:rsid w:val="00AC4F0B"/>
    <w:rsid w:val="00B0416A"/>
    <w:rsid w:val="00B21D97"/>
    <w:rsid w:val="00BA11EC"/>
    <w:rsid w:val="00BE3AC9"/>
    <w:rsid w:val="00C30D9E"/>
    <w:rsid w:val="00C95E72"/>
    <w:rsid w:val="00CA6F05"/>
    <w:rsid w:val="00D0380B"/>
    <w:rsid w:val="00D15835"/>
    <w:rsid w:val="00D21616"/>
    <w:rsid w:val="00D24FB7"/>
    <w:rsid w:val="00D406BE"/>
    <w:rsid w:val="00D575D2"/>
    <w:rsid w:val="00D7628F"/>
    <w:rsid w:val="00D957D4"/>
    <w:rsid w:val="00DC3700"/>
    <w:rsid w:val="00E35B28"/>
    <w:rsid w:val="00E46D93"/>
    <w:rsid w:val="00E55FE0"/>
    <w:rsid w:val="00E64009"/>
    <w:rsid w:val="00E70141"/>
    <w:rsid w:val="00F42B2A"/>
    <w:rsid w:val="00F5357F"/>
    <w:rsid w:val="00F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Bulka</dc:creator>
  <cp:lastModifiedBy>kocheviy</cp:lastModifiedBy>
  <cp:revision>17</cp:revision>
  <cp:lastPrinted>2017-10-03T06:53:00Z</cp:lastPrinted>
  <dcterms:created xsi:type="dcterms:W3CDTF">2017-10-20T11:26:00Z</dcterms:created>
  <dcterms:modified xsi:type="dcterms:W3CDTF">2017-11-17T11:05:00Z</dcterms:modified>
</cp:coreProperties>
</file>