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68" w:rsidRPr="00851AB4" w:rsidRDefault="002C1F68" w:rsidP="002C1F68">
      <w:pPr>
        <w:ind w:firstLine="708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  <w:bookmarkStart w:id="0" w:name="_GoBack"/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Найкращими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методиками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проти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булінгу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на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сьогодні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вважаються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«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Щоденник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булінгу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», </w:t>
      </w:r>
      <w:r w:rsidR="00D34EE9"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«Метод </w:t>
      </w:r>
      <w:proofErr w:type="spellStart"/>
      <w:r w:rsidR="00D34EE9"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Фарста</w:t>
      </w:r>
      <w:proofErr w:type="spellEnd"/>
      <w:r w:rsidR="00D34EE9"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», Метод «</w:t>
      </w:r>
      <w:proofErr w:type="spellStart"/>
      <w:r w:rsidR="00D34EE9"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Ступінчастого</w:t>
      </w:r>
      <w:proofErr w:type="spellEnd"/>
      <w:r w:rsidR="00D34EE9"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колеса</w:t>
      </w:r>
      <w:r w:rsidR="00851AB4"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»</w:t>
      </w:r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.</w:t>
      </w:r>
      <w:bookmarkEnd w:id="0"/>
    </w:p>
    <w:p w:rsidR="002C1F68" w:rsidRPr="002C1F68" w:rsidRDefault="002C1F68" w:rsidP="002C1F68">
      <w:pPr>
        <w:spacing w:after="0" w:line="240" w:lineRule="auto"/>
        <w:jc w:val="center"/>
        <w:rPr>
          <w:rFonts w:ascii="Times New Roman" w:hAnsi="Times New Roman" w:cs="Times New Roman"/>
          <w:b/>
          <w:color w:val="313030"/>
          <w:sz w:val="24"/>
          <w:szCs w:val="24"/>
          <w:shd w:val="clear" w:color="auto" w:fill="FFFFFF"/>
        </w:rPr>
      </w:pPr>
      <w:r w:rsidRPr="002C1F68">
        <w:rPr>
          <w:rFonts w:ascii="Times New Roman" w:hAnsi="Times New Roman" w:cs="Times New Roman"/>
          <w:b/>
          <w:color w:val="313030"/>
          <w:sz w:val="24"/>
          <w:szCs w:val="24"/>
          <w:shd w:val="clear" w:color="auto" w:fill="FFFFFF"/>
        </w:rPr>
        <w:t>«</w:t>
      </w:r>
      <w:proofErr w:type="spellStart"/>
      <w:r w:rsidRPr="002C1F68">
        <w:rPr>
          <w:rFonts w:ascii="Times New Roman" w:hAnsi="Times New Roman" w:cs="Times New Roman"/>
          <w:b/>
          <w:color w:val="313030"/>
          <w:sz w:val="24"/>
          <w:szCs w:val="24"/>
          <w:shd w:val="clear" w:color="auto" w:fill="FFFFFF"/>
        </w:rPr>
        <w:t>Щоденник</w:t>
      </w:r>
      <w:proofErr w:type="spellEnd"/>
      <w:r w:rsidRPr="002C1F68">
        <w:rPr>
          <w:rFonts w:ascii="Times New Roman" w:hAnsi="Times New Roman" w:cs="Times New Roman"/>
          <w:b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b/>
          <w:color w:val="313030"/>
          <w:sz w:val="24"/>
          <w:szCs w:val="24"/>
          <w:shd w:val="clear" w:color="auto" w:fill="FFFFFF"/>
        </w:rPr>
        <w:t>булінгу</w:t>
      </w:r>
      <w:proofErr w:type="spellEnd"/>
      <w:r w:rsidRPr="002C1F68">
        <w:rPr>
          <w:rFonts w:ascii="Times New Roman" w:hAnsi="Times New Roman" w:cs="Times New Roman"/>
          <w:b/>
          <w:color w:val="313030"/>
          <w:sz w:val="24"/>
          <w:szCs w:val="24"/>
          <w:shd w:val="clear" w:color="auto" w:fill="FFFFFF"/>
        </w:rPr>
        <w:t>»</w:t>
      </w:r>
    </w:p>
    <w:p w:rsidR="002C1F68" w:rsidRPr="002C1F68" w:rsidRDefault="002C1F68" w:rsidP="002C1F68">
      <w:pPr>
        <w:spacing w:after="0" w:line="240" w:lineRule="auto"/>
        <w:rPr>
          <w:rFonts w:ascii="Times New Roman" w:hAnsi="Times New Roman" w:cs="Times New Roman"/>
          <w:b/>
          <w:color w:val="313030"/>
          <w:sz w:val="24"/>
          <w:szCs w:val="24"/>
          <w:shd w:val="clear" w:color="auto" w:fill="FFFFFF"/>
        </w:rPr>
      </w:pPr>
    </w:p>
    <w:p w:rsidR="002C1F68" w:rsidRPr="002C1F68" w:rsidRDefault="002C1F68" w:rsidP="002C1F68">
      <w:pPr>
        <w:spacing w:after="0" w:line="240" w:lineRule="auto"/>
        <w:ind w:firstLine="708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Булер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боїтьсь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бути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викритим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.  Але не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всі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жертви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можуть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розказати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про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цькування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вони, як правило,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замовчують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цю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ситуацію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.  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Жертви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булінгу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можуть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вести «</w:t>
      </w:r>
      <w:proofErr w:type="spellStart"/>
      <w:proofErr w:type="gram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Щоденник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  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булінгу</w:t>
      </w:r>
      <w:proofErr w:type="spellEnd"/>
      <w:proofErr w:type="gram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» . </w:t>
      </w:r>
      <w:proofErr w:type="spellStart"/>
      <w:proofErr w:type="gram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Фіксувати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  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кожен</w:t>
      </w:r>
      <w:proofErr w:type="spellEnd"/>
      <w:proofErr w:type="gram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акт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знущання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вказуючи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місце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час,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свідків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.  Один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такий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«протокол» не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може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бути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корисним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але коли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їх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десять –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це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серйозні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контраргументи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і для директора, і для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булера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і для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його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батьків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.   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Відомо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багато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випадків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,</w:t>
      </w:r>
      <w:proofErr w:type="gram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коли за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допомогою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такого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щоденника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булер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сам ставав жертвою (головне: не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показувати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булеру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оригінал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щоденника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). </w:t>
      </w:r>
    </w:p>
    <w:p w:rsidR="002C1F68" w:rsidRPr="002C1F68" w:rsidRDefault="002C1F68" w:rsidP="002C1F68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tbl>
      <w:tblPr>
        <w:tblW w:w="0" w:type="auto"/>
        <w:shd w:val="clear" w:color="auto" w:fill="FB5E5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2"/>
        <w:gridCol w:w="3509"/>
      </w:tblGrid>
      <w:tr w:rsidR="002C1F68" w:rsidRPr="002C1F68" w:rsidTr="002C1F68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F68" w:rsidRPr="002C1F68" w:rsidRDefault="002C1F68" w:rsidP="002C1F68">
            <w:pPr>
              <w:spacing w:after="0" w:line="224" w:lineRule="atLeast"/>
              <w:jc w:val="both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трапилось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?</w:t>
            </w:r>
          </w:p>
          <w:p w:rsidR="002C1F68" w:rsidRPr="002C1F68" w:rsidRDefault="002C1F68" w:rsidP="002C1F68">
            <w:pPr>
              <w:spacing w:after="0" w:line="224" w:lineRule="atLeast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Коли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це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трапилось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?</w:t>
            </w:r>
          </w:p>
          <w:p w:rsidR="002C1F68" w:rsidRPr="002C1F68" w:rsidRDefault="002C1F68" w:rsidP="002C1F68">
            <w:pPr>
              <w:spacing w:line="224" w:lineRule="atLeast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йшла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мова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?</w:t>
            </w:r>
          </w:p>
          <w:p w:rsidR="002C1F68" w:rsidRPr="002C1F68" w:rsidRDefault="002C1F68" w:rsidP="002C1F68">
            <w:pPr>
              <w:spacing w:line="224" w:lineRule="atLeast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Чому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стався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конфлікт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?  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Хто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і як себе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вів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?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Хто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сказав?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були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це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якісь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обставини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?</w:t>
            </w:r>
          </w:p>
          <w:p w:rsidR="002C1F68" w:rsidRPr="002C1F68" w:rsidRDefault="002C1F68" w:rsidP="002C1F68">
            <w:pPr>
              <w:spacing w:line="224" w:lineRule="atLeast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Як я себе при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цьому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відчував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? Як я себе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вів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?</w:t>
            </w:r>
          </w:p>
          <w:p w:rsidR="002C1F68" w:rsidRPr="002C1F68" w:rsidRDefault="002C1F68" w:rsidP="002C1F68">
            <w:pPr>
              <w:spacing w:line="224" w:lineRule="atLeast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були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свідки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?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Хто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підтримав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?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Хто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підтримав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?</w:t>
            </w:r>
          </w:p>
          <w:p w:rsidR="002C1F68" w:rsidRPr="002C1F68" w:rsidRDefault="002C1F68" w:rsidP="002C1F68">
            <w:pPr>
              <w:spacing w:line="224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F68" w:rsidRPr="002C1F68" w:rsidRDefault="002C1F68" w:rsidP="002C1F68">
            <w:pPr>
              <w:spacing w:after="0" w:line="201" w:lineRule="atLeast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2C1F68" w:rsidRPr="00851AB4" w:rsidRDefault="002C1F68" w:rsidP="002C1F68">
      <w:pPr>
        <w:ind w:firstLine="708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</w:p>
    <w:p w:rsidR="002C1F68" w:rsidRPr="002C1F68" w:rsidRDefault="002C1F68" w:rsidP="004B1E49">
      <w:pPr>
        <w:spacing w:after="0" w:line="240" w:lineRule="auto"/>
        <w:jc w:val="center"/>
        <w:rPr>
          <w:rFonts w:ascii="Times New Roman" w:hAnsi="Times New Roman" w:cs="Times New Roman"/>
          <w:b/>
          <w:color w:val="313030"/>
          <w:sz w:val="24"/>
          <w:szCs w:val="24"/>
          <w:shd w:val="clear" w:color="auto" w:fill="FFFFFF"/>
          <w:lang w:val="en-US"/>
        </w:rPr>
      </w:pPr>
      <w:proofErr w:type="gramStart"/>
      <w:r w:rsidRPr="002C1F68">
        <w:rPr>
          <w:rFonts w:ascii="Times New Roman" w:hAnsi="Times New Roman" w:cs="Times New Roman"/>
          <w:b/>
          <w:color w:val="313030"/>
          <w:sz w:val="24"/>
          <w:szCs w:val="24"/>
          <w:shd w:val="clear" w:color="auto" w:fill="FFFFFF"/>
        </w:rPr>
        <w:t>Метод</w:t>
      </w:r>
      <w:r w:rsidRPr="002C1F68">
        <w:rPr>
          <w:rFonts w:ascii="Times New Roman" w:hAnsi="Times New Roman" w:cs="Times New Roman"/>
          <w:b/>
          <w:color w:val="313030"/>
          <w:sz w:val="24"/>
          <w:szCs w:val="24"/>
          <w:shd w:val="clear" w:color="auto" w:fill="FFFFFF"/>
          <w:lang w:val="en-US"/>
        </w:rPr>
        <w:t>  </w:t>
      </w:r>
      <w:proofErr w:type="spellStart"/>
      <w:r w:rsidRPr="002C1F68">
        <w:rPr>
          <w:rFonts w:ascii="Times New Roman" w:hAnsi="Times New Roman" w:cs="Times New Roman"/>
          <w:b/>
          <w:color w:val="313030"/>
          <w:sz w:val="24"/>
          <w:szCs w:val="24"/>
          <w:shd w:val="clear" w:color="auto" w:fill="FFFFFF"/>
        </w:rPr>
        <w:t>Фарста</w:t>
      </w:r>
      <w:proofErr w:type="spellEnd"/>
      <w:proofErr w:type="gramEnd"/>
      <w:r w:rsidRPr="002C1F68">
        <w:rPr>
          <w:rFonts w:ascii="Times New Roman" w:hAnsi="Times New Roman" w:cs="Times New Roman"/>
          <w:b/>
          <w:color w:val="313030"/>
          <w:sz w:val="24"/>
          <w:szCs w:val="24"/>
          <w:shd w:val="clear" w:color="auto" w:fill="FFFFFF"/>
          <w:lang w:val="en-US"/>
        </w:rPr>
        <w:t> (Die </w:t>
      </w:r>
      <w:proofErr w:type="spellStart"/>
      <w:r w:rsidRPr="002C1F68">
        <w:rPr>
          <w:rFonts w:ascii="Times New Roman" w:hAnsi="Times New Roman" w:cs="Times New Roman"/>
          <w:b/>
          <w:color w:val="313030"/>
          <w:sz w:val="24"/>
          <w:szCs w:val="24"/>
          <w:shd w:val="clear" w:color="auto" w:fill="FFFFFF"/>
          <w:lang w:val="en-US"/>
        </w:rPr>
        <w:t>Farsta-Methode</w:t>
      </w:r>
      <w:proofErr w:type="spellEnd"/>
      <w:r w:rsidRPr="002C1F68">
        <w:rPr>
          <w:rFonts w:ascii="Times New Roman" w:hAnsi="Times New Roman" w:cs="Times New Roman"/>
          <w:b/>
          <w:color w:val="313030"/>
          <w:sz w:val="24"/>
          <w:szCs w:val="24"/>
          <w:shd w:val="clear" w:color="auto" w:fill="FFFFFF"/>
          <w:lang w:val="en-US"/>
        </w:rPr>
        <w:t>)</w:t>
      </w:r>
    </w:p>
    <w:p w:rsidR="002C1F68" w:rsidRPr="002C1F68" w:rsidRDefault="002C1F68" w:rsidP="004B1E49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val="en-US" w:eastAsia="ru-RU"/>
        </w:rPr>
      </w:pPr>
    </w:p>
    <w:p w:rsidR="002C1F68" w:rsidRPr="002C1F68" w:rsidRDefault="002C1F68" w:rsidP="004B1E49">
      <w:pPr>
        <w:spacing w:after="0" w:line="240" w:lineRule="auto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Фарста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– 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це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район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міста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Стокгольм</w:t>
      </w:r>
    </w:p>
    <w:p w:rsidR="002C1F68" w:rsidRPr="002C1F68" w:rsidRDefault="002C1F68" w:rsidP="004B1E49">
      <w:pPr>
        <w:spacing w:after="0" w:line="240" w:lineRule="auto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Що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уникнути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невдач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для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работи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з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цією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методикою 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потрібна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підготовка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!   </w:t>
      </w:r>
    </w:p>
    <w:p w:rsidR="002C1F68" w:rsidRPr="002C1F68" w:rsidRDefault="002C1F68" w:rsidP="004B1E49">
      <w:pPr>
        <w:spacing w:after="0" w:line="240" w:lineRule="auto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Перший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крок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:</w:t>
      </w:r>
    </w:p>
    <w:p w:rsidR="002C1F68" w:rsidRPr="002C1F68" w:rsidRDefault="002C1F68" w:rsidP="004B1E49">
      <w:pPr>
        <w:spacing w:after="0" w:line="240" w:lineRule="auto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Якщо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ви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стикнулись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із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ситуацією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булінгу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Вам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потрібно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:</w:t>
      </w:r>
    </w:p>
    <w:p w:rsidR="002C1F68" w:rsidRPr="002C1F68" w:rsidRDefault="002C1F68" w:rsidP="004B1E49">
      <w:pPr>
        <w:spacing w:after="0" w:line="240" w:lineRule="auto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</w:p>
    <w:p w:rsidR="002C1F68" w:rsidRPr="002C1F68" w:rsidRDefault="002C1F68" w:rsidP="004B1E49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Поговорити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з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інформатором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(з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тим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хто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розповів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)</w:t>
      </w:r>
    </w:p>
    <w:p w:rsidR="002C1F68" w:rsidRPr="002C1F68" w:rsidRDefault="002C1F68" w:rsidP="004B1E49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Обережно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поговорити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з жертвою.</w:t>
      </w:r>
    </w:p>
    <w:p w:rsidR="002C1F68" w:rsidRPr="002C1F68" w:rsidRDefault="002C1F68" w:rsidP="004B1E49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Підтримати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жертву,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переконати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в тому,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що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вона не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винна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в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цій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ситуації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просто так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склались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обставини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вселити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почуття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впевненості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.</w:t>
      </w:r>
    </w:p>
    <w:p w:rsidR="002C1F68" w:rsidRPr="002C1F68" w:rsidRDefault="002C1F68" w:rsidP="004B1E49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Зібрати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достовірну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інформацію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про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цю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ситуацію</w:t>
      </w:r>
      <w:proofErr w:type="spellEnd"/>
    </w:p>
    <w:p w:rsidR="002C1F68" w:rsidRPr="002C1F68" w:rsidRDefault="002C1F68" w:rsidP="004B1E49">
      <w:pPr>
        <w:spacing w:after="0" w:line="240" w:lineRule="auto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Ви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повинні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чітко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знати:</w:t>
      </w:r>
    </w:p>
    <w:p w:rsidR="002C1F68" w:rsidRPr="002C1F68" w:rsidRDefault="002C1F68" w:rsidP="004B1E49">
      <w:pPr>
        <w:spacing w:after="0" w:line="240" w:lineRule="auto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• 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хто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де, коли і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що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робив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?</w:t>
      </w:r>
    </w:p>
    <w:p w:rsidR="002C1F68" w:rsidRPr="002C1F68" w:rsidRDefault="002C1F68" w:rsidP="004B1E49">
      <w:pPr>
        <w:spacing w:after="0" w:line="240" w:lineRule="auto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• як часто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це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відбувалось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?</w:t>
      </w:r>
    </w:p>
    <w:p w:rsidR="002C1F68" w:rsidRPr="002C1F68" w:rsidRDefault="002C1F68" w:rsidP="004B1E49">
      <w:pPr>
        <w:spacing w:after="0" w:line="240" w:lineRule="auto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• 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хто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був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присутній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?</w:t>
      </w:r>
    </w:p>
    <w:p w:rsidR="002C1F68" w:rsidRPr="002C1F68" w:rsidRDefault="002C1F68" w:rsidP="004B1E49">
      <w:pPr>
        <w:spacing w:after="0" w:line="240" w:lineRule="auto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• 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якщо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це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необхідно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,</w:t>
      </w:r>
      <w:proofErr w:type="gram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попросити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  жертву вести 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щоденник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булінгу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 .</w:t>
      </w:r>
    </w:p>
    <w:p w:rsidR="002C1F68" w:rsidRPr="002C1F68" w:rsidRDefault="002C1F68" w:rsidP="004B1E49">
      <w:pPr>
        <w:spacing w:after="0" w:line="240" w:lineRule="auto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• 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важливо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тримати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в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таємниці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цю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розмову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щоб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агресори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не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були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попереджені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.</w:t>
      </w:r>
    </w:p>
    <w:p w:rsidR="002C1F68" w:rsidRPr="002C1F68" w:rsidRDefault="002C1F68" w:rsidP="004B1E49">
      <w:pPr>
        <w:spacing w:after="0" w:line="240" w:lineRule="auto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• 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варто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подумати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чи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потрібно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задіювати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батьків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.  </w:t>
      </w:r>
    </w:p>
    <w:p w:rsidR="002C1F68" w:rsidRPr="002C1F68" w:rsidRDefault="002C1F68" w:rsidP="004B1E49">
      <w:pPr>
        <w:spacing w:after="0" w:line="240" w:lineRule="auto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Другий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крок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:</w:t>
      </w:r>
    </w:p>
    <w:p w:rsidR="002C1F68" w:rsidRPr="002C1F68" w:rsidRDefault="002C1F68" w:rsidP="004B1E49">
      <w:pPr>
        <w:spacing w:after="0" w:line="240" w:lineRule="auto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• 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забезпечити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собі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підтримку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можливо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потрібна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допомога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порада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.</w:t>
      </w:r>
    </w:p>
    <w:p w:rsidR="002C1F68" w:rsidRPr="002C1F68" w:rsidRDefault="002C1F68" w:rsidP="004B1E49">
      <w:pPr>
        <w:spacing w:after="0" w:line="240" w:lineRule="auto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• 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сплануйте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час,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знайдіть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приміщення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.</w:t>
      </w:r>
    </w:p>
    <w:p w:rsidR="002C1F68" w:rsidRPr="002C1F68" w:rsidRDefault="002C1F68" w:rsidP="004B1E49">
      <w:pPr>
        <w:spacing w:after="0" w:line="240" w:lineRule="auto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• 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попередьте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колег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що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учні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які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здійснюють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булінг з такого по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такий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час по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черзі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викликатимуться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з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уроків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.</w:t>
      </w:r>
    </w:p>
    <w:p w:rsidR="002C1F68" w:rsidRPr="002C1F68" w:rsidRDefault="002C1F68" w:rsidP="004B1E49">
      <w:pPr>
        <w:spacing w:after="0" w:line="240" w:lineRule="auto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• подумайте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чи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потрібно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Вам вести протокол?</w:t>
      </w:r>
    </w:p>
    <w:p w:rsidR="002C1F68" w:rsidRPr="002C1F68" w:rsidRDefault="002C1F68" w:rsidP="004B1E49">
      <w:pPr>
        <w:spacing w:after="0" w:line="240" w:lineRule="auto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Третій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крок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:</w:t>
      </w:r>
    </w:p>
    <w:p w:rsidR="002C1F68" w:rsidRPr="002C1F68" w:rsidRDefault="002C1F68" w:rsidP="004B1E49">
      <w:pPr>
        <w:spacing w:after="0" w:line="240" w:lineRule="auto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• По одному 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викликайте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з уроку кожного з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булерів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без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попередження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.</w:t>
      </w:r>
    </w:p>
    <w:p w:rsidR="002C1F68" w:rsidRPr="002C1F68" w:rsidRDefault="002C1F68" w:rsidP="004B1E49">
      <w:pPr>
        <w:spacing w:after="0" w:line="240" w:lineRule="auto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• майте перед собою лист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опитувальника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орієнтуючись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на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нього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починайте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розмову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.</w:t>
      </w:r>
    </w:p>
    <w:p w:rsidR="002C1F68" w:rsidRPr="002C1F68" w:rsidRDefault="002C1F68" w:rsidP="004B1E49">
      <w:pPr>
        <w:spacing w:after="0" w:line="240" w:lineRule="auto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•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Говоріть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ясно і по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темі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сберігаючи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спокійний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тон.</w:t>
      </w:r>
    </w:p>
    <w:p w:rsidR="002C1F68" w:rsidRPr="002C1F68" w:rsidRDefault="002C1F68" w:rsidP="004B1E49">
      <w:pPr>
        <w:spacing w:after="0" w:line="240" w:lineRule="auto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• Дайте 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зрозуміти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що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Ви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засуджуєте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дії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буллера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,  і</w:t>
      </w:r>
      <w:proofErr w:type="gram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він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має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нести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відповідальність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за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свої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дії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.</w:t>
      </w:r>
    </w:p>
    <w:p w:rsidR="002C1F68" w:rsidRPr="002C1F68" w:rsidRDefault="002C1F68" w:rsidP="004B1E49">
      <w:pPr>
        <w:spacing w:after="0" w:line="240" w:lineRule="auto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• 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зробіть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агресора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вашим </w:t>
      </w:r>
      <w:proofErr w:type="gram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партнером  в</w:t>
      </w:r>
      <w:proofErr w:type="gram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боротьбі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з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булінгом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.</w:t>
      </w:r>
    </w:p>
    <w:p w:rsidR="002C1F68" w:rsidRPr="002C1F68" w:rsidRDefault="002C1F68" w:rsidP="004B1E49">
      <w:pPr>
        <w:spacing w:after="0" w:line="240" w:lineRule="auto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• Будьте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готові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до того,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що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він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буде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використовувати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різні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стратегії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що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виправдати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себе!</w:t>
      </w:r>
    </w:p>
    <w:p w:rsidR="002C1F68" w:rsidRPr="002C1F68" w:rsidRDefault="002C1F68" w:rsidP="004B1E49">
      <w:pPr>
        <w:spacing w:after="0" w:line="240" w:lineRule="auto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lastRenderedPageBreak/>
        <w:t>Четвертий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крок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:</w:t>
      </w:r>
    </w:p>
    <w:p w:rsidR="002C1F68" w:rsidRPr="002C1F68" w:rsidRDefault="002C1F68" w:rsidP="004B1E49">
      <w:pPr>
        <w:spacing w:after="0" w:line="240" w:lineRule="auto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• 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порадійте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в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випадку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удачі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поділіться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з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колегами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можливостями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методу!</w:t>
      </w:r>
    </w:p>
    <w:p w:rsidR="002C1F68" w:rsidRPr="002C1F68" w:rsidRDefault="002C1F68" w:rsidP="004B1E49">
      <w:pPr>
        <w:spacing w:after="0" w:line="240" w:lineRule="auto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• 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подякуйте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колегам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за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співпрацю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і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допомогу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.</w:t>
      </w:r>
    </w:p>
    <w:p w:rsidR="002C1F68" w:rsidRPr="002C1F68" w:rsidRDefault="002C1F68" w:rsidP="004B1E49">
      <w:pPr>
        <w:spacing w:after="0" w:line="240" w:lineRule="auto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</w:p>
    <w:p w:rsidR="002C1F68" w:rsidRPr="002C1F68" w:rsidRDefault="002C1F68" w:rsidP="004B1E49">
      <w:pPr>
        <w:spacing w:after="0" w:line="240" w:lineRule="auto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Опитувальник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до </w:t>
      </w:r>
      <w:proofErr w:type="gram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методу  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Фарста</w:t>
      </w:r>
      <w:proofErr w:type="spellEnd"/>
      <w:proofErr w:type="gramEnd"/>
    </w:p>
    <w:p w:rsidR="002C1F68" w:rsidRPr="002C1F68" w:rsidRDefault="002C1F68" w:rsidP="004B1E49">
      <w:pPr>
        <w:spacing w:after="0" w:line="240" w:lineRule="auto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</w:p>
    <w:tbl>
      <w:tblPr>
        <w:tblW w:w="10622" w:type="dxa"/>
        <w:shd w:val="clear" w:color="auto" w:fill="FB5E5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2"/>
      </w:tblGrid>
      <w:tr w:rsidR="002C1F68" w:rsidRPr="002C1F68" w:rsidTr="00E151BB">
        <w:trPr>
          <w:trHeight w:val="1477"/>
        </w:trPr>
        <w:tc>
          <w:tcPr>
            <w:tcW w:w="10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F68" w:rsidRPr="002C1F68" w:rsidRDefault="002C1F68" w:rsidP="004B1E49">
            <w:pPr>
              <w:spacing w:after="0" w:line="240" w:lineRule="auto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</w:p>
          <w:p w:rsidR="002C1F68" w:rsidRPr="002C1F68" w:rsidRDefault="002C1F68" w:rsidP="004B1E49">
            <w:pPr>
              <w:spacing w:after="0" w:line="240" w:lineRule="auto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П.І.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опитуваного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: __________________________</w:t>
            </w:r>
            <w:proofErr w:type="gram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_  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Клас</w:t>
            </w:r>
            <w:proofErr w:type="spellEnd"/>
            <w:proofErr w:type="gram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: ___________________ Дата: ______ </w:t>
            </w:r>
          </w:p>
          <w:p w:rsidR="002C1F68" w:rsidRPr="002C1F68" w:rsidRDefault="002C1F68" w:rsidP="004B1E49">
            <w:pPr>
              <w:spacing w:after="0" w:line="240" w:lineRule="auto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</w:p>
          <w:p w:rsidR="002C1F68" w:rsidRPr="002C1F68" w:rsidRDefault="002C1F68" w:rsidP="004B1E49">
            <w:pPr>
              <w:spacing w:after="0" w:line="240" w:lineRule="auto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знаєш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ти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я хочу з тобою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поговорити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?</w:t>
            </w:r>
          </w:p>
          <w:p w:rsidR="002C1F68" w:rsidRPr="002C1F68" w:rsidRDefault="002C1F68" w:rsidP="004B1E49">
            <w:pPr>
              <w:spacing w:after="0" w:line="240" w:lineRule="auto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</w:p>
          <w:p w:rsidR="002C1F68" w:rsidRPr="002C1F68" w:rsidRDefault="002C1F68" w:rsidP="004B1E49">
            <w:pPr>
              <w:spacing w:after="0" w:line="240" w:lineRule="auto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Почекайте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відповіді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і не дайте себе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обманути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.)</w:t>
            </w:r>
          </w:p>
          <w:p w:rsidR="002C1F68" w:rsidRPr="002C1F68" w:rsidRDefault="002C1F68" w:rsidP="004B1E49">
            <w:pPr>
              <w:spacing w:after="0" w:line="240" w:lineRule="auto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</w:p>
        </w:tc>
      </w:tr>
      <w:tr w:rsidR="002C1F68" w:rsidRPr="002C1F68" w:rsidTr="00E151BB">
        <w:trPr>
          <w:trHeight w:val="1358"/>
        </w:trPr>
        <w:tc>
          <w:tcPr>
            <w:tcW w:w="106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F68" w:rsidRPr="002C1F68" w:rsidRDefault="002C1F68" w:rsidP="002C1F68">
            <w:pPr>
              <w:spacing w:after="0" w:line="240" w:lineRule="auto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</w:p>
          <w:p w:rsidR="002C1F68" w:rsidRPr="002C1F68" w:rsidRDefault="002C1F68" w:rsidP="002C1F68">
            <w:pPr>
              <w:spacing w:after="0" w:line="240" w:lineRule="auto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 _________</w:t>
            </w:r>
            <w:proofErr w:type="gram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_(</w:t>
            </w:r>
            <w:proofErr w:type="spellStart"/>
            <w:proofErr w:type="gram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ім’я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  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жертви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___________ 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потрапив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дуже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неприємну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ситуацію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Тобі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щось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відомо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це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?</w:t>
            </w:r>
          </w:p>
          <w:p w:rsidR="002C1F68" w:rsidRPr="002C1F68" w:rsidRDefault="002C1F68" w:rsidP="002C1F68">
            <w:pPr>
              <w:spacing w:after="0" w:line="240" w:lineRule="auto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        </w:t>
            </w:r>
          </w:p>
          <w:p w:rsidR="002C1F68" w:rsidRPr="002C1F68" w:rsidRDefault="002C1F68" w:rsidP="002C1F68">
            <w:pPr>
              <w:spacing w:after="0" w:line="240" w:lineRule="auto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</w:p>
          <w:p w:rsidR="002C1F68" w:rsidRPr="002C1F68" w:rsidRDefault="002C1F68" w:rsidP="002C1F68">
            <w:pPr>
              <w:spacing w:after="0" w:line="240" w:lineRule="auto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якщо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ви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помітили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агресора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прояви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невпевненості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використовуйте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ці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стани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::</w:t>
            </w:r>
            <w:proofErr w:type="gram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настоюйте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своєму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дійте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рішуче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цілеспрямовано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.)</w:t>
            </w:r>
          </w:p>
          <w:p w:rsidR="002C1F68" w:rsidRPr="002C1F68" w:rsidRDefault="002C1F68" w:rsidP="002C1F68">
            <w:pPr>
              <w:spacing w:after="0" w:line="240" w:lineRule="auto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</w:p>
        </w:tc>
      </w:tr>
      <w:tr w:rsidR="002C1F68" w:rsidRPr="002C1F68" w:rsidTr="00E151BB">
        <w:trPr>
          <w:trHeight w:val="3807"/>
        </w:trPr>
        <w:tc>
          <w:tcPr>
            <w:tcW w:w="106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F68" w:rsidRPr="002C1F68" w:rsidRDefault="002C1F68" w:rsidP="002C1F68">
            <w:pPr>
              <w:spacing w:after="0" w:line="240" w:lineRule="auto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</w:p>
          <w:p w:rsidR="002C1F68" w:rsidRPr="002C1F68" w:rsidRDefault="002C1F68" w:rsidP="002C1F68">
            <w:pPr>
              <w:spacing w:after="0" w:line="240" w:lineRule="auto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Переходьте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наступної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сторінки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опитувальника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.</w:t>
            </w:r>
          </w:p>
          <w:p w:rsidR="002C1F68" w:rsidRPr="002C1F68" w:rsidRDefault="002C1F68" w:rsidP="002C1F68">
            <w:pPr>
              <w:spacing w:after="0" w:line="240" w:lineRule="auto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</w:p>
          <w:p w:rsidR="002C1F68" w:rsidRPr="002C1F68" w:rsidRDefault="002C1F68" w:rsidP="002C1F68">
            <w:pPr>
              <w:spacing w:after="0" w:line="240" w:lineRule="auto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Настав час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конфронтації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:</w:t>
            </w:r>
          </w:p>
          <w:p w:rsidR="002C1F68" w:rsidRPr="002C1F68" w:rsidRDefault="002C1F68" w:rsidP="002C1F68">
            <w:pPr>
              <w:spacing w:after="0" w:line="240" w:lineRule="auto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Мені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відомо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ти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брав у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цьому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участь. 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Ти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 … (дата, час) 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зробив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наступне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:</w:t>
            </w:r>
          </w:p>
          <w:p w:rsidR="002C1F68" w:rsidRPr="002C1F68" w:rsidRDefault="002C1F68" w:rsidP="002C1F68">
            <w:pPr>
              <w:spacing w:after="0" w:line="240" w:lineRule="auto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1. ____________________________</w:t>
            </w:r>
          </w:p>
          <w:p w:rsidR="002C1F68" w:rsidRPr="002C1F68" w:rsidRDefault="002C1F68" w:rsidP="002C1F68">
            <w:pPr>
              <w:spacing w:after="0" w:line="240" w:lineRule="auto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2. _______________________________</w:t>
            </w:r>
          </w:p>
          <w:p w:rsidR="002C1F68" w:rsidRPr="002C1F68" w:rsidRDefault="002C1F68" w:rsidP="002C1F68">
            <w:pPr>
              <w:spacing w:after="0" w:line="240" w:lineRule="auto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3. __________________________________</w:t>
            </w:r>
          </w:p>
          <w:p w:rsidR="002C1F68" w:rsidRPr="002C1F68" w:rsidRDefault="002C1F68" w:rsidP="002C1F68">
            <w:pPr>
              <w:spacing w:after="0" w:line="240" w:lineRule="auto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</w:p>
          <w:p w:rsidR="002C1F68" w:rsidRPr="002C1F68" w:rsidRDefault="002C1F68" w:rsidP="002C1F68">
            <w:pPr>
              <w:spacing w:after="0" w:line="240" w:lineRule="auto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(Не допускайте 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ніяких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дискусій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! Не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приймайте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ніяких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виправдовувань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!)</w:t>
            </w:r>
          </w:p>
          <w:p w:rsidR="002C1F68" w:rsidRPr="002C1F68" w:rsidRDefault="002C1F68" w:rsidP="002C1F68">
            <w:pPr>
              <w:spacing w:after="0" w:line="240" w:lineRule="auto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</w:p>
          <w:p w:rsidR="002C1F68" w:rsidRPr="002C1F68" w:rsidRDefault="002C1F68" w:rsidP="002C1F68">
            <w:pPr>
              <w:spacing w:after="0" w:line="240" w:lineRule="auto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Все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це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виглядає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дуже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  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жахливо</w:t>
            </w:r>
            <w:proofErr w:type="spellEnd"/>
            <w:proofErr w:type="gram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. І,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ти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знаєш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це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досить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серйозні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речі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це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- БУЛІНГ!</w:t>
            </w:r>
          </w:p>
          <w:p w:rsidR="003A7BC9" w:rsidRPr="00851AB4" w:rsidRDefault="003A7BC9" w:rsidP="002C1F68">
            <w:pPr>
              <w:spacing w:after="0" w:line="240" w:lineRule="auto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</w:p>
          <w:p w:rsidR="002C1F68" w:rsidRPr="002C1F68" w:rsidRDefault="002C1F68" w:rsidP="002C1F68">
            <w:pPr>
              <w:spacing w:after="0" w:line="240" w:lineRule="auto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Булінг –  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це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навмисне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свідоме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жорстоке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ставлення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людини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!</w:t>
            </w:r>
          </w:p>
          <w:p w:rsidR="002C1F68" w:rsidRPr="002C1F68" w:rsidRDefault="002C1F68" w:rsidP="002C1F68">
            <w:pPr>
              <w:spacing w:after="0" w:line="240" w:lineRule="auto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нашій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школі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це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недопустимо!</w:t>
            </w:r>
          </w:p>
          <w:p w:rsidR="002C1F68" w:rsidRPr="002C1F68" w:rsidRDefault="002C1F68" w:rsidP="002C1F68">
            <w:pPr>
              <w:spacing w:after="0" w:line="240" w:lineRule="auto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ти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можеш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зробити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для того,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щоб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припинити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булінг  …</w:t>
            </w:r>
            <w:proofErr w:type="gram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……….. (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ім’я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жертви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)?</w:t>
            </w:r>
          </w:p>
          <w:p w:rsidR="002C1F68" w:rsidRPr="002C1F68" w:rsidRDefault="002C1F68" w:rsidP="002C1F68">
            <w:pPr>
              <w:spacing w:after="0" w:line="240" w:lineRule="auto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Апелювати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відповідальності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досягти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того,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щоб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булер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поступився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закріпити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результат).</w:t>
            </w:r>
          </w:p>
          <w:p w:rsidR="002C1F68" w:rsidRPr="002C1F68" w:rsidRDefault="002C1F68" w:rsidP="002C1F68">
            <w:pPr>
              <w:spacing w:after="0" w:line="240" w:lineRule="auto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</w:p>
          <w:p w:rsidR="002C1F68" w:rsidRPr="002C1F68" w:rsidRDefault="002C1F68" w:rsidP="002C1F68">
            <w:pPr>
              <w:spacing w:after="0" w:line="240" w:lineRule="auto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ти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можеш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зробити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якщо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помітиш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інші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займають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булінгом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?</w:t>
            </w:r>
          </w:p>
          <w:p w:rsidR="002C1F68" w:rsidRPr="002C1F68" w:rsidRDefault="002C1F68" w:rsidP="002C1F68">
            <w:pPr>
              <w:spacing w:after="0" w:line="240" w:lineRule="auto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</w:p>
          <w:p w:rsidR="002C1F68" w:rsidRPr="002C1F68" w:rsidRDefault="002C1F68" w:rsidP="002C1F68">
            <w:pPr>
              <w:spacing w:after="0" w:line="240" w:lineRule="auto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зафіксувати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відповідь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повідомити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булерупро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те,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Ви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хочете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бачити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якості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партнера в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боротьбі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проти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булінгу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.)</w:t>
            </w:r>
          </w:p>
        </w:tc>
      </w:tr>
      <w:tr w:rsidR="002C1F68" w:rsidRPr="002C1F68" w:rsidTr="00E151BB">
        <w:trPr>
          <w:trHeight w:val="1890"/>
        </w:trPr>
        <w:tc>
          <w:tcPr>
            <w:tcW w:w="106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F68" w:rsidRPr="002C1F68" w:rsidRDefault="002C1F68" w:rsidP="004B1E49">
            <w:pPr>
              <w:spacing w:after="0" w:line="240" w:lineRule="auto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</w:p>
          <w:p w:rsidR="002C1F68" w:rsidRPr="002C1F68" w:rsidRDefault="002C1F68" w:rsidP="004B1E49">
            <w:pPr>
              <w:spacing w:after="0" w:line="240" w:lineRule="auto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Протягом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 _______________________________ ми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будемо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спостерігати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за тобою.</w:t>
            </w:r>
          </w:p>
          <w:p w:rsidR="002C1F68" w:rsidRPr="002C1F68" w:rsidRDefault="002C1F68" w:rsidP="004B1E49">
            <w:pPr>
              <w:spacing w:after="0" w:line="240" w:lineRule="auto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                        (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вказати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проміжок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часу)</w:t>
            </w:r>
          </w:p>
          <w:p w:rsidR="002C1F68" w:rsidRPr="002C1F68" w:rsidRDefault="002C1F68" w:rsidP="004B1E49">
            <w:pPr>
              <w:spacing w:after="0" w:line="240" w:lineRule="auto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</w:p>
          <w:p w:rsidR="002C1F68" w:rsidRPr="002C1F68" w:rsidRDefault="002C1F68" w:rsidP="004B1E49">
            <w:pPr>
              <w:spacing w:after="0" w:line="240" w:lineRule="auto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Після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цього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з тобою (та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іншими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булерами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знову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буде проведена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бесіда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.</w:t>
            </w:r>
          </w:p>
          <w:p w:rsidR="002C1F68" w:rsidRPr="002C1F68" w:rsidRDefault="002C1F68" w:rsidP="004B1E49">
            <w:pPr>
              <w:spacing w:after="0" w:line="240" w:lineRule="auto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</w:p>
          <w:p w:rsidR="002C1F68" w:rsidRPr="002C1F68" w:rsidRDefault="002C1F68" w:rsidP="004B1E49">
            <w:pPr>
              <w:spacing w:after="0" w:line="240" w:lineRule="auto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Ти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згоден</w:t>
            </w:r>
            <w:proofErr w:type="spellEnd"/>
            <w:r w:rsidRPr="002C1F68"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  <w:t>?</w:t>
            </w:r>
          </w:p>
          <w:p w:rsidR="002C1F68" w:rsidRPr="002C1F68" w:rsidRDefault="002C1F68" w:rsidP="004B1E49">
            <w:pPr>
              <w:spacing w:after="0" w:line="240" w:lineRule="auto"/>
              <w:rPr>
                <w:rFonts w:ascii="Times New Roman" w:hAnsi="Times New Roman" w:cs="Times New Roman"/>
                <w:color w:val="313030"/>
                <w:sz w:val="24"/>
                <w:szCs w:val="24"/>
                <w:shd w:val="clear" w:color="auto" w:fill="FFFFFF"/>
              </w:rPr>
            </w:pPr>
          </w:p>
        </w:tc>
      </w:tr>
    </w:tbl>
    <w:p w:rsidR="002C1F68" w:rsidRPr="002C1F68" w:rsidRDefault="002C1F68" w:rsidP="004B1E49">
      <w:pPr>
        <w:spacing w:after="0" w:line="240" w:lineRule="auto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</w:p>
    <w:p w:rsidR="002C1F68" w:rsidRPr="00851AB4" w:rsidRDefault="002C1F68" w:rsidP="00E151BB">
      <w:pPr>
        <w:spacing w:after="0" w:line="240" w:lineRule="auto"/>
        <w:ind w:firstLine="708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Ніхто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з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викликаних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учасників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булінгу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не повинен </w:t>
      </w:r>
      <w:proofErr w:type="spellStart"/>
      <w:proofErr w:type="gram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розповідати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  в</w:t>
      </w:r>
      <w:proofErr w:type="gram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класі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про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що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з ним</w:t>
      </w:r>
      <w:r w:rsidR="003A7BC9"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вели</w:t>
      </w:r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бесіду</w:t>
      </w:r>
      <w:proofErr w:type="spellEnd"/>
      <w:r w:rsidRPr="002C1F68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.</w:t>
      </w:r>
    </w:p>
    <w:p w:rsidR="003A7BC9" w:rsidRPr="00851AB4" w:rsidRDefault="003A7BC9" w:rsidP="00E151BB">
      <w:pPr>
        <w:spacing w:after="0" w:line="240" w:lineRule="auto"/>
        <w:ind w:firstLine="708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</w:p>
    <w:p w:rsidR="003A7BC9" w:rsidRPr="002C1F68" w:rsidRDefault="003A7BC9" w:rsidP="00E151BB">
      <w:pPr>
        <w:spacing w:after="0" w:line="240" w:lineRule="auto"/>
        <w:ind w:firstLine="708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</w:p>
    <w:p w:rsidR="003A7BC9" w:rsidRPr="00851AB4" w:rsidRDefault="003A7BC9" w:rsidP="003A7BC9">
      <w:pPr>
        <w:jc w:val="center"/>
        <w:rPr>
          <w:rFonts w:ascii="Times New Roman" w:hAnsi="Times New Roman" w:cs="Times New Roman"/>
          <w:b/>
          <w:color w:val="313030"/>
          <w:sz w:val="24"/>
          <w:szCs w:val="24"/>
          <w:shd w:val="clear" w:color="auto" w:fill="FFFFFF"/>
        </w:rPr>
      </w:pPr>
      <w:r w:rsidRPr="00851AB4">
        <w:rPr>
          <w:rFonts w:ascii="Times New Roman" w:hAnsi="Times New Roman" w:cs="Times New Roman"/>
          <w:b/>
          <w:color w:val="313030"/>
          <w:sz w:val="24"/>
          <w:szCs w:val="24"/>
          <w:shd w:val="clear" w:color="auto" w:fill="FFFFFF"/>
        </w:rPr>
        <w:lastRenderedPageBreak/>
        <w:t xml:space="preserve">МЕТОД "СТУПІНЧАСТОГО КОЛЕСА" </w:t>
      </w:r>
      <w:proofErr w:type="gramStart"/>
      <w:r w:rsidRPr="00851AB4">
        <w:rPr>
          <w:rFonts w:ascii="Times New Roman" w:hAnsi="Times New Roman" w:cs="Times New Roman"/>
          <w:b/>
          <w:color w:val="313030"/>
          <w:sz w:val="24"/>
          <w:szCs w:val="24"/>
          <w:shd w:val="clear" w:color="auto" w:fill="FFFFFF"/>
        </w:rPr>
        <w:t>( «</w:t>
      </w:r>
      <w:proofErr w:type="spellStart"/>
      <w:proofErr w:type="gramEnd"/>
      <w:r w:rsidRPr="00851AB4">
        <w:rPr>
          <w:rFonts w:ascii="Times New Roman" w:hAnsi="Times New Roman" w:cs="Times New Roman"/>
          <w:b/>
          <w:color w:val="313030"/>
          <w:sz w:val="24"/>
          <w:szCs w:val="24"/>
          <w:shd w:val="clear" w:color="auto" w:fill="FFFFFF"/>
        </w:rPr>
        <w:t>Staffelrad</w:t>
      </w:r>
      <w:proofErr w:type="spellEnd"/>
      <w:r w:rsidRPr="00851AB4">
        <w:rPr>
          <w:rFonts w:ascii="Times New Roman" w:hAnsi="Times New Roman" w:cs="Times New Roman"/>
          <w:b/>
          <w:color w:val="313030"/>
          <w:sz w:val="24"/>
          <w:szCs w:val="24"/>
          <w:shd w:val="clear" w:color="auto" w:fill="FFFFFF"/>
        </w:rPr>
        <w:t>»)</w:t>
      </w:r>
    </w:p>
    <w:p w:rsidR="003A7BC9" w:rsidRPr="00851AB4" w:rsidRDefault="003A7BC9" w:rsidP="003A7BC9">
      <w:pPr>
        <w:spacing w:after="0"/>
        <w:ind w:firstLine="708"/>
        <w:jc w:val="both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З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успіхом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застосовується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при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роботі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з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насильством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у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групах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. Автор (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В.Таглібер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)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використовував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модифіковану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версію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цього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методу,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запропонувавши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її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як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засіб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для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боротьби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з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Буллінг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. </w:t>
      </w:r>
    </w:p>
    <w:p w:rsidR="003A7BC9" w:rsidRPr="00851AB4" w:rsidRDefault="003A7BC9" w:rsidP="003A7BC9">
      <w:pPr>
        <w:spacing w:after="0"/>
        <w:ind w:firstLine="708"/>
        <w:jc w:val="both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Метод «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Ступінчастого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колеса» є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дуже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витратним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але і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дуже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ефективним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. Перед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проведенням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бесіди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виконавців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буллінгу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ізолюють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один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від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одного.</w:t>
      </w:r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br/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Якщо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Ви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помітили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випадок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буллінгу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то, як в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методі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Фарста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Вам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потрібно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провести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ретельний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збір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даних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поки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Ви не будете абсолютно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впевнені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в тому,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хто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є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виконавцями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буллінгу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і не будете точно знати,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що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саме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вони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роблять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(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зробили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).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Якщо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буллерів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декілька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домовтеся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з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трьома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Вашими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колегами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що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протягом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того часу, коли Ви будете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розмовляти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з одним з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Буллерів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вони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візьмуть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під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свій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контроль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інших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і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спостерігатимуть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за ними.</w:t>
      </w:r>
    </w:p>
    <w:p w:rsidR="003A7BC9" w:rsidRPr="00851AB4" w:rsidRDefault="003A7BC9" w:rsidP="003A7BC9">
      <w:pPr>
        <w:spacing w:after="0"/>
        <w:ind w:firstLine="708"/>
        <w:jc w:val="both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У той час, коли Ви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розмовляєте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з одним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Буллером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інші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двоє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не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повинні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спілкуватися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один з одним. Таким чином, Ви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викликаєте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всіх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учасників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з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класу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і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ізолюєте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їх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один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від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одного.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Після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цього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Ви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запрошуєте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першого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на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бесіду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.</w:t>
      </w:r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br/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Найкраще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проводити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бесіду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беручи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за основу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опитувальник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методу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Фарста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.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Потрібно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бути готовим до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спроб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хлопців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«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ухилитися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»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від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основної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теми і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знайти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собі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виправдання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але Ви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повинні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проявляти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твердість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!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Виконавці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повинні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зрозуміти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що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для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буллінгу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немає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ніяких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причин і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виправдань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і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що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Ви не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збираєтеся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давати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ніяких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поблажок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.</w:t>
      </w:r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br/>
      </w:r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  <w:lang w:val="uk-UA"/>
        </w:rPr>
        <w:t xml:space="preserve">        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Досягніть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від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першого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виконавця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згоди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на те,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щоб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він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негайно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припинив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буллінг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!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Вимагайте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від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нього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зримих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змін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поведінки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і початку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його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власних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активних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дій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по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протистоянню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Буллінгу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!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Якщо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його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згода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виглядає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для Вас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переконливою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запросіть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колишню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жертву і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проведіть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бесіду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в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дусі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примирення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.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Скажіть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колишньому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виконавцю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приблизно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наступне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: «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Тепер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ти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можеш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вибачитися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і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розповісти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про те, як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ти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збираєшся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вести себе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надалі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!»</w:t>
      </w:r>
    </w:p>
    <w:p w:rsidR="003A7BC9" w:rsidRPr="00851AB4" w:rsidRDefault="003A7BC9" w:rsidP="003A7BC9">
      <w:pPr>
        <w:spacing w:after="0"/>
        <w:ind w:firstLine="708"/>
        <w:jc w:val="both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Після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цього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даний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буллер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повертається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і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потрапляє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під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нагляд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і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піклування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Ваших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колег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а Ви проводите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аналогічну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процедуру з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двома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учасниками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що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залишилися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.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Якщо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Ви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вважаєте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за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необхідне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то на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закінчення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можна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зібрати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всіх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Буллерів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для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проведення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загальної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бесіди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подякувати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їм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за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співпрацю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повідомити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що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вони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будуть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перебувати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під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контролем і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висловити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впевненість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в тому,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що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досягнуті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домовленості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будуть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виконуватися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.</w:t>
      </w:r>
    </w:p>
    <w:p w:rsidR="003A7BC9" w:rsidRPr="00851AB4" w:rsidRDefault="003A7BC9" w:rsidP="003A7BC9">
      <w:pPr>
        <w:spacing w:after="0"/>
        <w:ind w:firstLine="708"/>
        <w:jc w:val="both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Важкою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фазою є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повернення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учасників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в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клас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(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їх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реінтеграція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).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Цю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операцію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потрібно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провести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дуже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дбайливо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і, по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можливості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ретельно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спланувати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.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Зрозуміло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що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всі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в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класі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розуміють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для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чого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були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викликані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основні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учасники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буллінгу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і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тепер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всі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напружено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чекають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їх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повернення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. Тому так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важливо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тепер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обережно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повернути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винних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в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співтовариство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. Подумайте і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вирішіть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самостійно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як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краще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поговорити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з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класом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.</w:t>
      </w:r>
    </w:p>
    <w:p w:rsidR="002C1F68" w:rsidRPr="00851AB4" w:rsidRDefault="003A7BC9" w:rsidP="003A7BC9">
      <w:pPr>
        <w:spacing w:after="0"/>
        <w:ind w:firstLine="708"/>
        <w:jc w:val="both"/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</w:pP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Такі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бесіди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найчастіше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не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проходять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гладко,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однак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як правило,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ведуть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до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примирення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. У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більшості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випадків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клас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дорікає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жертві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в тому,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що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вона могла б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самостійно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розібратися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з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тим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що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відбувається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не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привертаючи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увагу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школи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.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Поясніть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дітям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як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функціонує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буллінг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розкажіть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також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що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думка про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можливість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для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жертви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впоратися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з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Буллінгом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самостійно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є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міфом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. Будьте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тверді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і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послідовні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!</w:t>
      </w:r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br/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Тепер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відкрито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починайте вести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спостереження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за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поведінкою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учасників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відзначаючи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факти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просоциальної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поведінки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висловлюючи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їм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похвалу. Добре,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якщо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при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нагоді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Вам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вдасться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обговорити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з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класом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,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що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таке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буллінг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. Особливо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слід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зупинитися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на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ролі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спостерігачів</w:t>
      </w:r>
      <w:proofErr w:type="spellEnd"/>
      <w:r w:rsidRPr="00851AB4">
        <w:rPr>
          <w:rFonts w:ascii="Times New Roman" w:hAnsi="Times New Roman" w:cs="Times New Roman"/>
          <w:color w:val="313030"/>
          <w:sz w:val="24"/>
          <w:szCs w:val="24"/>
          <w:shd w:val="clear" w:color="auto" w:fill="FFFFFF"/>
        </w:rPr>
        <w:t>.</w:t>
      </w:r>
    </w:p>
    <w:p w:rsidR="00851AB4" w:rsidRDefault="00851AB4" w:rsidP="003A7BC9">
      <w:pPr>
        <w:spacing w:after="0"/>
        <w:ind w:firstLine="708"/>
        <w:jc w:val="both"/>
        <w:rPr>
          <w:rFonts w:ascii="Times New Roman" w:hAnsi="Times New Roman" w:cs="Times New Roman"/>
          <w:color w:val="313030"/>
          <w:sz w:val="28"/>
          <w:szCs w:val="28"/>
          <w:shd w:val="clear" w:color="auto" w:fill="FFFFFF"/>
        </w:rPr>
      </w:pPr>
    </w:p>
    <w:p w:rsidR="00851AB4" w:rsidRDefault="00851AB4" w:rsidP="003A7BC9">
      <w:pPr>
        <w:spacing w:after="0"/>
        <w:ind w:firstLine="708"/>
        <w:jc w:val="both"/>
        <w:rPr>
          <w:rFonts w:ascii="Times New Roman" w:hAnsi="Times New Roman" w:cs="Times New Roman"/>
          <w:color w:val="313030"/>
          <w:sz w:val="28"/>
          <w:szCs w:val="28"/>
          <w:shd w:val="clear" w:color="auto" w:fill="FFFFFF"/>
        </w:rPr>
      </w:pPr>
    </w:p>
    <w:p w:rsidR="00851AB4" w:rsidRDefault="00851AB4" w:rsidP="003A7BC9">
      <w:pPr>
        <w:spacing w:after="0"/>
        <w:ind w:firstLine="708"/>
        <w:jc w:val="both"/>
        <w:rPr>
          <w:rFonts w:ascii="Times New Roman" w:hAnsi="Times New Roman" w:cs="Times New Roman"/>
          <w:color w:val="313030"/>
          <w:sz w:val="28"/>
          <w:szCs w:val="28"/>
          <w:shd w:val="clear" w:color="auto" w:fill="FFFFFF"/>
        </w:rPr>
      </w:pPr>
    </w:p>
    <w:p w:rsidR="00851AB4" w:rsidRDefault="00851AB4" w:rsidP="003A7BC9">
      <w:pPr>
        <w:spacing w:after="0"/>
        <w:ind w:firstLine="708"/>
        <w:jc w:val="both"/>
        <w:rPr>
          <w:rFonts w:ascii="Times New Roman" w:hAnsi="Times New Roman" w:cs="Times New Roman"/>
          <w:color w:val="313030"/>
          <w:sz w:val="28"/>
          <w:szCs w:val="28"/>
          <w:shd w:val="clear" w:color="auto" w:fill="FFFFFF"/>
        </w:rPr>
      </w:pPr>
    </w:p>
    <w:p w:rsidR="00851AB4" w:rsidRDefault="00851AB4" w:rsidP="003A7BC9">
      <w:pPr>
        <w:spacing w:after="0"/>
        <w:ind w:firstLine="708"/>
        <w:jc w:val="both"/>
        <w:rPr>
          <w:rFonts w:ascii="Times New Roman" w:hAnsi="Times New Roman" w:cs="Times New Roman"/>
          <w:color w:val="313030"/>
          <w:sz w:val="28"/>
          <w:szCs w:val="28"/>
          <w:shd w:val="clear" w:color="auto" w:fill="FFFFFF"/>
        </w:rPr>
      </w:pPr>
    </w:p>
    <w:p w:rsidR="00851AB4" w:rsidRDefault="00851AB4" w:rsidP="003A7BC9">
      <w:pPr>
        <w:spacing w:after="0"/>
        <w:ind w:firstLine="708"/>
        <w:jc w:val="both"/>
        <w:rPr>
          <w:rFonts w:ascii="Times New Roman" w:hAnsi="Times New Roman" w:cs="Times New Roman"/>
          <w:color w:val="313030"/>
          <w:sz w:val="28"/>
          <w:szCs w:val="28"/>
          <w:shd w:val="clear" w:color="auto" w:fill="FFFFFF"/>
        </w:rPr>
      </w:pPr>
    </w:p>
    <w:p w:rsidR="00D33E14" w:rsidRDefault="00D33E14" w:rsidP="003A7BC9">
      <w:pPr>
        <w:spacing w:after="0"/>
        <w:ind w:firstLine="708"/>
        <w:jc w:val="both"/>
        <w:rPr>
          <w:rFonts w:ascii="Times New Roman" w:hAnsi="Times New Roman" w:cs="Times New Roman"/>
          <w:color w:val="313030"/>
          <w:sz w:val="28"/>
          <w:szCs w:val="28"/>
          <w:shd w:val="clear" w:color="auto" w:fill="FFFFFF"/>
        </w:rPr>
      </w:pPr>
    </w:p>
    <w:p w:rsidR="00D33E14" w:rsidRDefault="00D33E14" w:rsidP="003A7BC9">
      <w:pPr>
        <w:spacing w:after="0"/>
        <w:ind w:firstLine="708"/>
        <w:jc w:val="both"/>
        <w:rPr>
          <w:rFonts w:ascii="Times New Roman" w:hAnsi="Times New Roman" w:cs="Times New Roman"/>
          <w:color w:val="313030"/>
          <w:sz w:val="28"/>
          <w:szCs w:val="28"/>
          <w:shd w:val="clear" w:color="auto" w:fill="FFFFFF"/>
        </w:rPr>
      </w:pPr>
    </w:p>
    <w:p w:rsidR="00D33E14" w:rsidRDefault="00D33E14" w:rsidP="003A7BC9">
      <w:pPr>
        <w:spacing w:after="0"/>
        <w:ind w:firstLine="708"/>
        <w:jc w:val="both"/>
        <w:rPr>
          <w:rFonts w:ascii="Times New Roman" w:hAnsi="Times New Roman" w:cs="Times New Roman"/>
          <w:color w:val="313030"/>
          <w:sz w:val="28"/>
          <w:szCs w:val="28"/>
          <w:shd w:val="clear" w:color="auto" w:fill="FFFFFF"/>
        </w:rPr>
      </w:pPr>
    </w:p>
    <w:sectPr w:rsidR="00D33E14" w:rsidSect="00E151BB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7793"/>
    <w:multiLevelType w:val="multilevel"/>
    <w:tmpl w:val="4852D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68"/>
    <w:rsid w:val="00257CEB"/>
    <w:rsid w:val="002C1F68"/>
    <w:rsid w:val="003A7BC9"/>
    <w:rsid w:val="004B1E49"/>
    <w:rsid w:val="008328A1"/>
    <w:rsid w:val="00851AB4"/>
    <w:rsid w:val="00B81330"/>
    <w:rsid w:val="00BA2FDF"/>
    <w:rsid w:val="00D33E14"/>
    <w:rsid w:val="00D34EE9"/>
    <w:rsid w:val="00E1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E5AB8"/>
  <w15:chartTrackingRefBased/>
  <w15:docId w15:val="{3FB40BF2-66F0-4725-ADDA-AADE6CBF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F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1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1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76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93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538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2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71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68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3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73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24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40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0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895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cp:lastPrinted>2019-09-20T12:31:00Z</cp:lastPrinted>
  <dcterms:created xsi:type="dcterms:W3CDTF">2019-09-11T08:03:00Z</dcterms:created>
  <dcterms:modified xsi:type="dcterms:W3CDTF">2019-09-23T11:44:00Z</dcterms:modified>
</cp:coreProperties>
</file>