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51" w:rsidRPr="00FC1E58" w:rsidRDefault="002E5D51" w:rsidP="002E5D51">
      <w:pPr>
        <w:spacing w:line="240" w:lineRule="auto"/>
        <w:ind w:left="5103"/>
        <w:rPr>
          <w:b/>
          <w:sz w:val="24"/>
          <w:szCs w:val="24"/>
        </w:rPr>
      </w:pPr>
      <w:bookmarkStart w:id="0" w:name="_GoBack"/>
      <w:bookmarkEnd w:id="0"/>
      <w:r w:rsidRPr="00FC1E58">
        <w:rPr>
          <w:b/>
          <w:sz w:val="24"/>
          <w:szCs w:val="24"/>
        </w:rPr>
        <w:t>З</w:t>
      </w:r>
      <w:r w:rsidR="00361D82">
        <w:rPr>
          <w:b/>
          <w:sz w:val="24"/>
          <w:szCs w:val="24"/>
        </w:rPr>
        <w:t>АТВЕРДЖЕНО</w:t>
      </w:r>
      <w:r w:rsidRPr="00FC1E58">
        <w:rPr>
          <w:b/>
          <w:sz w:val="24"/>
          <w:szCs w:val="24"/>
        </w:rPr>
        <w:t xml:space="preserve"> </w:t>
      </w:r>
    </w:p>
    <w:p w:rsidR="002E5D51" w:rsidRPr="00FC1E58" w:rsidRDefault="00361D82" w:rsidP="002E5D51">
      <w:pPr>
        <w:spacing w:line="240" w:lineRule="auto"/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>Наказ</w:t>
      </w:r>
      <w:r w:rsidR="00003935">
        <w:rPr>
          <w:b/>
          <w:sz w:val="24"/>
          <w:szCs w:val="24"/>
        </w:rPr>
        <w:t>ом</w:t>
      </w:r>
      <w:r w:rsidR="002E5D51" w:rsidRPr="00FC1E58">
        <w:rPr>
          <w:b/>
          <w:sz w:val="24"/>
          <w:szCs w:val="24"/>
        </w:rPr>
        <w:t xml:space="preserve"> керівника апарату</w:t>
      </w:r>
    </w:p>
    <w:p w:rsidR="002E5D51" w:rsidRPr="00FC1E58" w:rsidRDefault="002E5D51" w:rsidP="002E5D51">
      <w:pPr>
        <w:spacing w:line="240" w:lineRule="auto"/>
        <w:ind w:left="5103"/>
        <w:rPr>
          <w:b/>
          <w:sz w:val="24"/>
          <w:szCs w:val="24"/>
        </w:rPr>
      </w:pPr>
      <w:r w:rsidRPr="00FC1E58">
        <w:rPr>
          <w:b/>
          <w:sz w:val="24"/>
          <w:szCs w:val="24"/>
        </w:rPr>
        <w:t>Зарічного районного суду м. Суми</w:t>
      </w:r>
    </w:p>
    <w:p w:rsidR="002E5D51" w:rsidRPr="00C8444F" w:rsidRDefault="00A07E23" w:rsidP="002E5D51">
      <w:pPr>
        <w:spacing w:line="240" w:lineRule="auto"/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0D1617">
        <w:rPr>
          <w:b/>
          <w:sz w:val="24"/>
          <w:szCs w:val="24"/>
        </w:rPr>
        <w:t xml:space="preserve"> червня</w:t>
      </w:r>
      <w:r w:rsidR="00DC6B97" w:rsidRPr="00C8444F">
        <w:rPr>
          <w:b/>
          <w:sz w:val="24"/>
          <w:szCs w:val="24"/>
        </w:rPr>
        <w:t xml:space="preserve"> 2021</w:t>
      </w:r>
      <w:r w:rsidR="002E5D51" w:rsidRPr="00C8444F">
        <w:rPr>
          <w:b/>
          <w:sz w:val="24"/>
          <w:szCs w:val="24"/>
        </w:rPr>
        <w:t xml:space="preserve"> року №</w:t>
      </w:r>
      <w:r w:rsidR="000D161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91</w:t>
      </w:r>
      <w:r w:rsidR="002E5D51" w:rsidRPr="00C8444F">
        <w:rPr>
          <w:b/>
          <w:sz w:val="24"/>
          <w:szCs w:val="24"/>
          <w:lang w:val="ru-RU"/>
        </w:rPr>
        <w:t>-к/од</w:t>
      </w:r>
    </w:p>
    <w:p w:rsidR="002E5D51" w:rsidRPr="00FC1E58" w:rsidRDefault="002E5D51" w:rsidP="00F972A1">
      <w:pPr>
        <w:pStyle w:val="a4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5D51" w:rsidRPr="00FC1E58" w:rsidRDefault="002E5D51" w:rsidP="002E5D51">
      <w:pPr>
        <w:spacing w:line="240" w:lineRule="auto"/>
        <w:jc w:val="center"/>
        <w:rPr>
          <w:b/>
        </w:rPr>
      </w:pPr>
      <w:r w:rsidRPr="00FC1E58">
        <w:rPr>
          <w:b/>
        </w:rPr>
        <w:t>УМОВИ</w:t>
      </w:r>
    </w:p>
    <w:p w:rsidR="00FA4053" w:rsidRPr="006C1275" w:rsidRDefault="006C1275" w:rsidP="002E5D51">
      <w:pPr>
        <w:spacing w:line="240" w:lineRule="auto"/>
        <w:ind w:firstLine="567"/>
        <w:jc w:val="center"/>
        <w:rPr>
          <w:b/>
          <w:color w:val="FF0000"/>
        </w:rPr>
      </w:pPr>
      <w:r w:rsidRPr="006C1275">
        <w:rPr>
          <w:b/>
          <w:sz w:val="26"/>
          <w:szCs w:val="26"/>
        </w:rPr>
        <w:t>проведення</w:t>
      </w:r>
      <w:r w:rsidRPr="006C1275">
        <w:rPr>
          <w:b/>
          <w:color w:val="000000"/>
          <w:sz w:val="26"/>
          <w:szCs w:val="26"/>
        </w:rPr>
        <w:t xml:space="preserve"> конкурсу на </w:t>
      </w:r>
      <w:r w:rsidRPr="006C1275">
        <w:rPr>
          <w:b/>
          <w:sz w:val="26"/>
          <w:szCs w:val="26"/>
        </w:rPr>
        <w:t>зайняття посади державної служби категорії «В» на період заміщення тимчасово відсутнього державного службовця, за яким зберігається посада державної служби - секретаря судового засідання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7530"/>
      </w:tblGrid>
      <w:tr w:rsidR="00E11350" w:rsidRPr="00FC1E58" w:rsidTr="002E5D51">
        <w:tc>
          <w:tcPr>
            <w:tcW w:w="10065" w:type="dxa"/>
            <w:gridSpan w:val="2"/>
            <w:vAlign w:val="center"/>
          </w:tcPr>
          <w:p w:rsidR="00E11350" w:rsidRPr="00FC1E58" w:rsidRDefault="00E11350" w:rsidP="00FE1784">
            <w:pPr>
              <w:pStyle w:val="a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B10C2D" w:rsidRPr="00FC1E58" w:rsidTr="002F4358">
        <w:trPr>
          <w:trHeight w:val="8046"/>
        </w:trPr>
        <w:tc>
          <w:tcPr>
            <w:tcW w:w="2535" w:type="dxa"/>
          </w:tcPr>
          <w:p w:rsidR="00B10C2D" w:rsidRPr="009A111D" w:rsidRDefault="00B10C2D" w:rsidP="009A111D">
            <w:pPr>
              <w:spacing w:line="240" w:lineRule="auto"/>
              <w:rPr>
                <w:rStyle w:val="FontStyle19"/>
                <w:lang w:eastAsia="uk-UA"/>
              </w:rPr>
            </w:pPr>
            <w:r w:rsidRPr="009A111D">
              <w:rPr>
                <w:rStyle w:val="FontStyle19"/>
                <w:lang w:eastAsia="uk-UA"/>
              </w:rPr>
              <w:t xml:space="preserve">Посадові обов’язки </w:t>
            </w:r>
          </w:p>
        </w:tc>
        <w:tc>
          <w:tcPr>
            <w:tcW w:w="7530" w:type="dxa"/>
          </w:tcPr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Здійснюють судові виклики та повідомлення в справах, які знаходяться в провадженні судді, в тому числі в автоматизованій системі</w:t>
            </w:r>
            <w:r w:rsidR="009E053D">
              <w:rPr>
                <w:rStyle w:val="115pt"/>
                <w:sz w:val="22"/>
                <w:szCs w:val="22"/>
                <w:lang w:val="uk-UA"/>
              </w:rPr>
              <w:t xml:space="preserve"> документообігу суду, </w:t>
            </w:r>
            <w:r w:rsidRPr="009E053D">
              <w:rPr>
                <w:rStyle w:val="115pt"/>
                <w:sz w:val="22"/>
                <w:szCs w:val="22"/>
                <w:lang w:val="uk-UA"/>
              </w:rPr>
              <w:t>встановлюють особи тих, хто з’явився в судове засідання та зазначають на судових повістках та повідомленнях час їх перебування в суді;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перевіряють наявність і з'ясовують причини відсутності осіб, яких викликано до суду і доповідають про це головуючому судді;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забезпечують фіксування судового засідання техніч</w:t>
            </w:r>
            <w:r w:rsidR="009E053D">
              <w:rPr>
                <w:rStyle w:val="115pt"/>
                <w:sz w:val="22"/>
                <w:szCs w:val="22"/>
                <w:lang w:val="uk-UA"/>
              </w:rPr>
              <w:t>ними засобами та в режимі відео</w:t>
            </w:r>
            <w:r w:rsidRPr="009E053D">
              <w:rPr>
                <w:rStyle w:val="115pt"/>
                <w:sz w:val="22"/>
                <w:szCs w:val="22"/>
                <w:lang w:val="uk-UA"/>
              </w:rPr>
              <w:t>конференції</w:t>
            </w:r>
            <w:r w:rsidR="009E053D">
              <w:rPr>
                <w:rStyle w:val="115pt"/>
                <w:sz w:val="22"/>
                <w:szCs w:val="22"/>
                <w:lang w:val="uk-UA"/>
              </w:rPr>
              <w:t xml:space="preserve"> та </w:t>
            </w:r>
            <w:r w:rsidRPr="009E053D">
              <w:rPr>
                <w:rStyle w:val="115pt"/>
                <w:sz w:val="22"/>
                <w:szCs w:val="22"/>
                <w:lang w:val="uk-UA"/>
              </w:rPr>
              <w:t>ведуть журнали/протоколи судових засідань;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вносять до автоматизованої системи документообігу суду інформацію про рух та результати розгляду судових справ і матеріалів, які розглядалися суддею протягом робочого дня;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вручають та/або надсилають копії судових рішень учасникам судового провадження та іншим особам, які брали участь у справі й не були присутніми при оголошенні судового рішення;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 xml:space="preserve">готують, в тому числі в автоматизованій системі документообігу суду, виконавчі листи у справах, за якими передбачено негайне виконання; 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оформлюють матеріали судових справ та матеріалів, здійснюють їх своєчасну передачу після розгляду до канцелярії суду по реєстру судових справ і матеріалів, переданих для розгляду судді;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  <w:tab w:val="left" w:pos="340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здійснюють оформлення документів, відповідно до Конвенції про правову допомогу та правові відносини з цивільних, сімейних і кримінальних справ та інших міжнародно-правових договорів України про правову допомогу, ратифікованих Верховною Радою України, до розгляду справи по суті та передачі її до відповідної канцелярії суду;</w:t>
            </w:r>
          </w:p>
          <w:p w:rsidR="000D1617" w:rsidRPr="009E053D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  <w:tab w:val="left" w:pos="340"/>
              </w:tabs>
              <w:suppressAutoHyphens w:val="0"/>
              <w:autoSpaceDE/>
              <w:ind w:left="56" w:firstLine="0"/>
              <w:rPr>
                <w:rStyle w:val="115pt"/>
                <w:sz w:val="22"/>
                <w:szCs w:val="22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здійснюють сканування документів та матеріалів судових справ з подальшим їх експортуванням до автоматизованої системи документообігу суду, з накладенням свого кваліфікованого електронного підпису</w:t>
            </w:r>
            <w:r w:rsidR="009E053D">
              <w:rPr>
                <w:rStyle w:val="115pt"/>
                <w:sz w:val="22"/>
                <w:szCs w:val="22"/>
                <w:lang w:val="uk-UA"/>
              </w:rPr>
              <w:t>;</w:t>
            </w:r>
          </w:p>
          <w:p w:rsidR="00B10C2D" w:rsidRPr="002F4358" w:rsidRDefault="000D1617" w:rsidP="002F4358">
            <w:pPr>
              <w:pStyle w:val="af2"/>
              <w:numPr>
                <w:ilvl w:val="0"/>
                <w:numId w:val="35"/>
              </w:numPr>
              <w:tabs>
                <w:tab w:val="left" w:pos="-86"/>
                <w:tab w:val="left" w:pos="56"/>
                <w:tab w:val="left" w:pos="256"/>
                <w:tab w:val="left" w:pos="340"/>
              </w:tabs>
              <w:suppressAutoHyphens w:val="0"/>
              <w:autoSpaceDE/>
              <w:ind w:left="56" w:firstLine="0"/>
              <w:rPr>
                <w:rStyle w:val="FontStyle19"/>
                <w:lang w:val="uk-UA"/>
              </w:rPr>
            </w:pPr>
            <w:r w:rsidRPr="009E053D">
              <w:rPr>
                <w:rStyle w:val="115pt"/>
                <w:sz w:val="22"/>
                <w:szCs w:val="22"/>
                <w:lang w:val="uk-UA"/>
              </w:rPr>
              <w:t>у випадках, передбачених процесуальним законодавством та відповідно до затвердженого в суді порядку, здійснюють оформлення копій судових рішень та засвідчують їх</w:t>
            </w:r>
            <w:r w:rsidR="009E053D">
              <w:rPr>
                <w:rStyle w:val="115pt"/>
                <w:sz w:val="22"/>
                <w:szCs w:val="22"/>
                <w:lang w:val="uk-UA"/>
              </w:rPr>
              <w:t xml:space="preserve"> </w:t>
            </w:r>
            <w:r w:rsidRPr="009E053D">
              <w:rPr>
                <w:rStyle w:val="115pt"/>
                <w:sz w:val="22"/>
                <w:szCs w:val="22"/>
                <w:lang w:val="uk-UA"/>
              </w:rPr>
              <w:t>для направлення сторо</w:t>
            </w:r>
            <w:r w:rsidR="009E053D">
              <w:rPr>
                <w:rStyle w:val="115pt"/>
                <w:sz w:val="22"/>
                <w:szCs w:val="22"/>
                <w:lang w:val="uk-UA"/>
              </w:rPr>
              <w:t>нам та іншим учасникам у справі.</w:t>
            </w:r>
          </w:p>
        </w:tc>
      </w:tr>
      <w:tr w:rsidR="00B10C2D" w:rsidRPr="00FC1E58" w:rsidTr="002E5D51">
        <w:tc>
          <w:tcPr>
            <w:tcW w:w="2535" w:type="dxa"/>
          </w:tcPr>
          <w:p w:rsidR="00B10C2D" w:rsidRPr="00FC1E58" w:rsidRDefault="00B10C2D" w:rsidP="00B10C2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1E58">
              <w:rPr>
                <w:b/>
                <w:bCs/>
                <w:color w:val="000000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530" w:type="dxa"/>
          </w:tcPr>
          <w:p w:rsidR="00B10C2D" w:rsidRPr="00FC1E58" w:rsidRDefault="00B10C2D" w:rsidP="00A35D5F">
            <w:pPr>
              <w:numPr>
                <w:ilvl w:val="0"/>
                <w:numId w:val="25"/>
              </w:numPr>
              <w:spacing w:line="240" w:lineRule="auto"/>
              <w:ind w:firstLine="57"/>
              <w:jc w:val="both"/>
              <w:rPr>
                <w:sz w:val="24"/>
                <w:szCs w:val="24"/>
              </w:rPr>
            </w:pPr>
            <w:r w:rsidRPr="00FC1E58">
              <w:rPr>
                <w:sz w:val="24"/>
                <w:szCs w:val="24"/>
              </w:rPr>
              <w:t xml:space="preserve">посадовий оклад </w:t>
            </w:r>
            <w:r w:rsidRPr="00463F91">
              <w:rPr>
                <w:color w:val="000000"/>
                <w:sz w:val="24"/>
                <w:szCs w:val="24"/>
              </w:rPr>
              <w:t xml:space="preserve">– </w:t>
            </w:r>
            <w:r w:rsidR="00A35D5F">
              <w:rPr>
                <w:color w:val="000000"/>
                <w:sz w:val="24"/>
                <w:szCs w:val="24"/>
              </w:rPr>
              <w:t>4440</w:t>
            </w:r>
            <w:r w:rsidRPr="00463F91">
              <w:rPr>
                <w:color w:val="000000"/>
                <w:sz w:val="24"/>
                <w:szCs w:val="24"/>
              </w:rPr>
              <w:t>,00 грн</w:t>
            </w:r>
            <w:r w:rsidRPr="00FC1E58">
              <w:rPr>
                <w:sz w:val="24"/>
                <w:szCs w:val="24"/>
              </w:rPr>
              <w:t xml:space="preserve">. та інші складові оплати праці державного службовця відповідно до статей 50, 52 Закону України «Про державну службу» </w:t>
            </w:r>
          </w:p>
        </w:tc>
      </w:tr>
      <w:tr w:rsidR="00B10C2D" w:rsidRPr="00FC1E58" w:rsidTr="002E5D51">
        <w:tc>
          <w:tcPr>
            <w:tcW w:w="2535" w:type="dxa"/>
            <w:vAlign w:val="center"/>
          </w:tcPr>
          <w:p w:rsidR="00B10C2D" w:rsidRPr="00FC1E58" w:rsidRDefault="00B10C2D" w:rsidP="00B10C2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1E58">
              <w:rPr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30" w:type="dxa"/>
          </w:tcPr>
          <w:p w:rsidR="0008289E" w:rsidRPr="006C1275" w:rsidRDefault="006C1275" w:rsidP="00C9473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1275">
              <w:rPr>
                <w:sz w:val="24"/>
                <w:szCs w:val="24"/>
              </w:rPr>
              <w:t>на період заміщення тимчасово відсутнього державного службовця, за яким зберігається посада державної служби категорії «В»</w:t>
            </w:r>
          </w:p>
          <w:p w:rsidR="00A65AD4" w:rsidRDefault="00A65AD4" w:rsidP="00C9473C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  <w:p w:rsidR="00A65AD4" w:rsidRPr="0008289E" w:rsidRDefault="00A65AD4" w:rsidP="00C9473C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0C2D" w:rsidRPr="00FC1E58" w:rsidTr="002E5D51">
        <w:tc>
          <w:tcPr>
            <w:tcW w:w="2535" w:type="dxa"/>
          </w:tcPr>
          <w:p w:rsidR="00B10C2D" w:rsidRPr="00FC1E58" w:rsidRDefault="00003935" w:rsidP="00B10C2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03935">
              <w:rPr>
                <w:b/>
                <w:bCs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530" w:type="dxa"/>
          </w:tcPr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t>2) резюме за формою згідно з додатком 2</w:t>
            </w:r>
            <w:r w:rsidRPr="00400C52">
              <w:rPr>
                <w:sz w:val="24"/>
                <w:vertAlign w:val="superscript"/>
              </w:rPr>
              <w:t xml:space="preserve">1 </w:t>
            </w:r>
            <w:r w:rsidRPr="00400C52">
              <w:rPr>
                <w:sz w:val="24"/>
              </w:rPr>
              <w:t>до Порядку, в якому обов’язково зазначається така інформація:</w:t>
            </w:r>
          </w:p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t>прізвище, ім’я, по батькові кандидата;</w:t>
            </w:r>
          </w:p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t>підтвердження рівня вільного володіння державною мовою;</w:t>
            </w:r>
          </w:p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10C2D" w:rsidRPr="00400C52" w:rsidRDefault="00B10C2D" w:rsidP="00B10C2D">
            <w:pPr>
              <w:spacing w:line="240" w:lineRule="auto"/>
              <w:ind w:left="51" w:right="145"/>
              <w:jc w:val="both"/>
              <w:rPr>
                <w:sz w:val="24"/>
              </w:rPr>
            </w:pPr>
            <w:r w:rsidRPr="00400C52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10C2D" w:rsidRPr="00400C52" w:rsidRDefault="00B10C2D" w:rsidP="00A07E23">
            <w:pPr>
              <w:spacing w:line="240" w:lineRule="auto"/>
              <w:ind w:left="51" w:right="145"/>
              <w:jc w:val="both"/>
              <w:rPr>
                <w:b/>
                <w:i/>
                <w:sz w:val="24"/>
              </w:rPr>
            </w:pPr>
            <w:r w:rsidRPr="00400C52">
              <w:rPr>
                <w:b/>
                <w:i/>
                <w:sz w:val="24"/>
              </w:rPr>
              <w:t xml:space="preserve">Інформація подається через Єдиний портал вакансій державної служби </w:t>
            </w:r>
            <w:r w:rsidR="00FC1E58" w:rsidRPr="00400C52">
              <w:rPr>
                <w:b/>
                <w:i/>
                <w:sz w:val="24"/>
              </w:rPr>
              <w:t xml:space="preserve"> до 16</w:t>
            </w:r>
            <w:r w:rsidRPr="00400C52">
              <w:rPr>
                <w:b/>
                <w:i/>
                <w:sz w:val="24"/>
              </w:rPr>
              <w:t xml:space="preserve"> год. 00 хв. </w:t>
            </w:r>
            <w:r w:rsidR="00A07E23">
              <w:rPr>
                <w:b/>
                <w:i/>
                <w:sz w:val="24"/>
              </w:rPr>
              <w:t>06 липня</w:t>
            </w:r>
            <w:r w:rsidRPr="00400C52">
              <w:rPr>
                <w:b/>
                <w:i/>
                <w:sz w:val="24"/>
              </w:rPr>
              <w:t xml:space="preserve"> 2021 року</w:t>
            </w:r>
            <w:r w:rsidRPr="00400C5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10C2D" w:rsidRPr="00FC1E58" w:rsidTr="002E5D51">
        <w:tc>
          <w:tcPr>
            <w:tcW w:w="2535" w:type="dxa"/>
          </w:tcPr>
          <w:p w:rsidR="00B10C2D" w:rsidRPr="00FC1E58" w:rsidRDefault="00B10C2D" w:rsidP="00B10C2D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1E58">
              <w:rPr>
                <w:b/>
                <w:bCs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530" w:type="dxa"/>
          </w:tcPr>
          <w:p w:rsidR="00B10C2D" w:rsidRPr="00400C52" w:rsidRDefault="00B10C2D" w:rsidP="00B10C2D">
            <w:pPr>
              <w:spacing w:line="240" w:lineRule="auto"/>
              <w:ind w:right="145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 xml:space="preserve">      Заява щодо забезпечення розумним пристосуванням за формою згідно з додатком 3 до Порядку </w:t>
            </w:r>
            <w:r w:rsidRPr="00400C52">
              <w:rPr>
                <w:sz w:val="24"/>
                <w:szCs w:val="24"/>
                <w:lang w:eastAsia="uk-UA"/>
              </w:rPr>
              <w:t>проведення конкурсу на зайняття посад державної служби</w:t>
            </w:r>
            <w:r w:rsidRPr="00400C52">
              <w:rPr>
                <w:sz w:val="24"/>
                <w:szCs w:val="24"/>
              </w:rPr>
              <w:t xml:space="preserve"> (за потреби).</w:t>
            </w:r>
          </w:p>
          <w:p w:rsidR="00B10C2D" w:rsidRPr="00400C52" w:rsidRDefault="00B10C2D" w:rsidP="00B10C2D">
            <w:pPr>
              <w:spacing w:line="240" w:lineRule="auto"/>
              <w:ind w:right="145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 xml:space="preserve">     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B0428" w:rsidRPr="00FC1E58" w:rsidTr="002E5D51">
        <w:trPr>
          <w:trHeight w:val="1395"/>
        </w:trPr>
        <w:tc>
          <w:tcPr>
            <w:tcW w:w="2535" w:type="dxa"/>
            <w:vAlign w:val="center"/>
          </w:tcPr>
          <w:p w:rsidR="006B0428" w:rsidRPr="00910C94" w:rsidRDefault="006B0428" w:rsidP="006B042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10C94">
              <w:rPr>
                <w:b/>
                <w:bCs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Місце або спосіб проведення тестування.</w:t>
            </w:r>
          </w:p>
          <w:p w:rsidR="006B0428" w:rsidRPr="00910C94" w:rsidRDefault="006B0428" w:rsidP="006B042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6B0428" w:rsidRDefault="006B0428" w:rsidP="006B042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10C94">
              <w:rPr>
                <w:b/>
                <w:bCs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B0428" w:rsidRDefault="006B0428" w:rsidP="006B042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10C94">
              <w:rPr>
                <w:b/>
                <w:bCs/>
                <w:color w:val="000000"/>
                <w:sz w:val="24"/>
                <w:szCs w:val="24"/>
              </w:rPr>
              <w:t>Місце або спосіб проведення співбесіди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комунікації дистанційно)</w:t>
            </w:r>
          </w:p>
        </w:tc>
        <w:tc>
          <w:tcPr>
            <w:tcW w:w="7530" w:type="dxa"/>
          </w:tcPr>
          <w:p w:rsidR="006B0428" w:rsidRPr="006B0428" w:rsidRDefault="00A07E23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 липня</w:t>
            </w:r>
            <w:r w:rsidR="002F4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0428" w:rsidRPr="006B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 року 10-00 год.</w:t>
            </w:r>
          </w:p>
          <w:p w:rsidR="006B0428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B0428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6B0428" w:rsidRPr="00910C94" w:rsidRDefault="006B0428" w:rsidP="006B0428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000000"/>
                <w:sz w:val="24"/>
                <w:szCs w:val="24"/>
                <w:lang w:val="x-none"/>
              </w:rPr>
            </w:pPr>
            <w:r w:rsidRPr="00910C94">
              <w:rPr>
                <w:color w:val="000000"/>
                <w:sz w:val="24"/>
                <w:szCs w:val="24"/>
              </w:rPr>
              <w:t>м. Суми, вул. Академічна, 13, приміщення Зарічного районного суду м. Суми; проведення тестування за фізичної присутності кандидатів</w:t>
            </w:r>
          </w:p>
          <w:p w:rsidR="006B0428" w:rsidRPr="00C911B6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x-none"/>
              </w:rPr>
            </w:pP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000000"/>
                <w:sz w:val="24"/>
                <w:szCs w:val="24"/>
                <w:lang w:val="x-none"/>
              </w:rPr>
            </w:pPr>
            <w:r w:rsidRPr="00910C94">
              <w:rPr>
                <w:color w:val="000000"/>
                <w:sz w:val="24"/>
                <w:szCs w:val="24"/>
              </w:rPr>
              <w:t xml:space="preserve">м. Суми, вул. Академічна, 13, приміщення Зарічного районного суду м. Суми; </w:t>
            </w:r>
            <w:r w:rsidRPr="000D0461">
              <w:rPr>
                <w:sz w:val="24"/>
                <w:szCs w:val="24"/>
              </w:rPr>
              <w:t>проведення співбесіди за фізичної присутності кандидатів</w:t>
            </w: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0428" w:rsidRPr="00910C94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Суми, вул. Академічна, 13, приміщення Зарічного районного суду м. Суми</w:t>
            </w:r>
            <w:r w:rsidRPr="000D0461">
              <w:rPr>
                <w:rFonts w:ascii="Times New Roman" w:hAnsi="Times New Roman" w:cs="Times New Roman"/>
                <w:sz w:val="24"/>
                <w:szCs w:val="24"/>
              </w:rPr>
              <w:t>; проведення співбесіди за фізичної присутності кандидатів</w:t>
            </w:r>
          </w:p>
          <w:p w:rsidR="006B0428" w:rsidRPr="00400C52" w:rsidRDefault="006B0428" w:rsidP="006B0428">
            <w:pPr>
              <w:pStyle w:val="a3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28" w:rsidRPr="00FC1E58" w:rsidTr="002E5D51">
        <w:trPr>
          <w:trHeight w:val="1395"/>
        </w:trPr>
        <w:tc>
          <w:tcPr>
            <w:tcW w:w="2535" w:type="dxa"/>
            <w:vAlign w:val="center"/>
          </w:tcPr>
          <w:p w:rsidR="006B0428" w:rsidRPr="00FC1E58" w:rsidRDefault="006B0428" w:rsidP="006B0428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C1E58">
              <w:rPr>
                <w:b/>
                <w:bCs/>
                <w:color w:val="000000"/>
                <w:sz w:val="24"/>
                <w:szCs w:val="24"/>
              </w:rPr>
              <w:lastRenderedPageBreak/>
              <w:t>Прізвище, ім</w:t>
            </w:r>
            <w:r w:rsidRPr="00FC1E58">
              <w:rPr>
                <w:b/>
                <w:bCs/>
                <w:sz w:val="24"/>
                <w:szCs w:val="24"/>
              </w:rPr>
              <w:t>’</w:t>
            </w:r>
            <w:r w:rsidRPr="00FC1E58">
              <w:rPr>
                <w:b/>
                <w:bCs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30" w:type="dxa"/>
          </w:tcPr>
          <w:p w:rsidR="006B0428" w:rsidRPr="00FC1E58" w:rsidRDefault="005738F4" w:rsidP="006B04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Катерина Олександрівна</w:t>
            </w:r>
            <w:r w:rsidR="006B0428" w:rsidRPr="00FC1E58">
              <w:rPr>
                <w:sz w:val="24"/>
                <w:szCs w:val="24"/>
              </w:rPr>
              <w:t>, тел. (0542) 60-07-94</w:t>
            </w:r>
          </w:p>
          <w:p w:rsidR="006B0428" w:rsidRDefault="006B0428" w:rsidP="006B0428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Pr="00FC1E58">
                <w:rPr>
                  <w:rStyle w:val="ab"/>
                  <w:sz w:val="24"/>
                  <w:szCs w:val="24"/>
                  <w:lang w:val="en-US"/>
                </w:rPr>
                <w:t>inbox</w:t>
              </w:r>
              <w:r w:rsidRPr="00FC1E58">
                <w:rPr>
                  <w:rStyle w:val="ab"/>
                  <w:sz w:val="24"/>
                  <w:szCs w:val="24"/>
                </w:rPr>
                <w:t>@</w:t>
              </w:r>
              <w:r w:rsidRPr="00FC1E58">
                <w:rPr>
                  <w:rStyle w:val="ab"/>
                  <w:sz w:val="24"/>
                  <w:szCs w:val="24"/>
                  <w:lang w:val="en-US"/>
                </w:rPr>
                <w:t>zr</w:t>
              </w:r>
              <w:r w:rsidRPr="00FC1E58">
                <w:rPr>
                  <w:rStyle w:val="ab"/>
                  <w:sz w:val="24"/>
                  <w:szCs w:val="24"/>
                </w:rPr>
                <w:t>.</w:t>
              </w:r>
              <w:r w:rsidRPr="00FC1E58">
                <w:rPr>
                  <w:rStyle w:val="ab"/>
                  <w:sz w:val="24"/>
                  <w:szCs w:val="24"/>
                  <w:lang w:val="en-US"/>
                </w:rPr>
                <w:t>su</w:t>
              </w:r>
              <w:r w:rsidRPr="00FC1E58">
                <w:rPr>
                  <w:rStyle w:val="ab"/>
                  <w:sz w:val="24"/>
                  <w:szCs w:val="24"/>
                </w:rPr>
                <w:t>.</w:t>
              </w:r>
              <w:r w:rsidRPr="00FC1E58">
                <w:rPr>
                  <w:rStyle w:val="ab"/>
                  <w:sz w:val="24"/>
                  <w:szCs w:val="24"/>
                  <w:lang w:val="en-US"/>
                </w:rPr>
                <w:t>court</w:t>
              </w:r>
              <w:r w:rsidRPr="00FC1E58">
                <w:rPr>
                  <w:rStyle w:val="ab"/>
                  <w:sz w:val="24"/>
                  <w:szCs w:val="24"/>
                </w:rPr>
                <w:t>.</w:t>
              </w:r>
              <w:r w:rsidRPr="00FC1E58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r w:rsidRPr="00FC1E58">
                <w:rPr>
                  <w:rStyle w:val="ab"/>
                  <w:sz w:val="24"/>
                  <w:szCs w:val="24"/>
                </w:rPr>
                <w:t>.</w:t>
              </w:r>
              <w:r w:rsidRPr="00FC1E58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 w:rsidRPr="00FC1E58">
              <w:rPr>
                <w:sz w:val="24"/>
                <w:szCs w:val="24"/>
              </w:rPr>
              <w:t xml:space="preserve"> (електронна адреса суду)</w:t>
            </w:r>
          </w:p>
          <w:p w:rsidR="00A65AD4" w:rsidRPr="00FC1E58" w:rsidRDefault="00A65AD4" w:rsidP="006B0428">
            <w:pPr>
              <w:spacing w:line="240" w:lineRule="auto"/>
              <w:rPr>
                <w:color w:val="000000"/>
                <w:sz w:val="24"/>
                <w:szCs w:val="24"/>
              </w:rPr>
            </w:pPr>
            <w:hyperlink r:id="rId8" w:history="1">
              <w:r w:rsidRPr="000A38BC">
                <w:rPr>
                  <w:rStyle w:val="ab"/>
                  <w:sz w:val="24"/>
                  <w:szCs w:val="24"/>
                </w:rPr>
                <w:t>kadri@zr.su.court.gov.ua</w:t>
              </w:r>
            </w:hyperlink>
            <w:r>
              <w:rPr>
                <w:color w:val="000000"/>
                <w:sz w:val="24"/>
                <w:szCs w:val="24"/>
              </w:rPr>
              <w:t xml:space="preserve"> (електронна адреса головного спеціаліста з кадрового забезпечення)</w:t>
            </w:r>
          </w:p>
        </w:tc>
      </w:tr>
    </w:tbl>
    <w:p w:rsidR="00E11350" w:rsidRPr="00FC1E58" w:rsidRDefault="00E11350" w:rsidP="00FC6145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6629"/>
      </w:tblGrid>
      <w:tr w:rsidR="00E11350" w:rsidRPr="00FC1E58" w:rsidTr="00380F8C">
        <w:tc>
          <w:tcPr>
            <w:tcW w:w="10047" w:type="dxa"/>
            <w:gridSpan w:val="2"/>
          </w:tcPr>
          <w:p w:rsidR="00E11350" w:rsidRPr="00FC1E58" w:rsidRDefault="00E11350" w:rsidP="00FE1784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463F91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29" w:type="dxa"/>
          </w:tcPr>
          <w:p w:rsidR="00380F8C" w:rsidRPr="00463F91" w:rsidRDefault="007C0A57" w:rsidP="000D0461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63F91">
              <w:rPr>
                <w:color w:val="000000"/>
                <w:lang w:val="uk-UA"/>
              </w:rPr>
              <w:t>вища освіта ступеня не нижче мол</w:t>
            </w:r>
            <w:r w:rsidR="00FC1E58" w:rsidRPr="00463F91">
              <w:rPr>
                <w:color w:val="000000"/>
                <w:lang w:val="uk-UA"/>
              </w:rPr>
              <w:t xml:space="preserve">одшого бакалавра або бакалавра </w:t>
            </w:r>
            <w:r w:rsidR="00B539F8" w:rsidRPr="00463F91">
              <w:rPr>
                <w:color w:val="000000"/>
                <w:lang w:val="uk-UA"/>
              </w:rPr>
              <w:t>за спеціальністю «Правознавство»</w:t>
            </w:r>
            <w:r w:rsidR="00FC1E58" w:rsidRPr="00463F91">
              <w:rPr>
                <w:color w:val="000000"/>
                <w:lang w:val="uk-UA"/>
              </w:rPr>
              <w:t xml:space="preserve"> або «Правоохоронна діяльність»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629" w:type="dxa"/>
          </w:tcPr>
          <w:p w:rsidR="00380F8C" w:rsidRPr="00FC1E58" w:rsidRDefault="00B10C2D" w:rsidP="00421D1A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29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29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380F8C" w:rsidRPr="00FC1E58" w:rsidTr="00380F8C">
        <w:tc>
          <w:tcPr>
            <w:tcW w:w="10047" w:type="dxa"/>
            <w:gridSpan w:val="2"/>
          </w:tcPr>
          <w:p w:rsidR="00380F8C" w:rsidRPr="00FC1E58" w:rsidRDefault="00380F8C" w:rsidP="00380F8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629" w:type="dxa"/>
          </w:tcPr>
          <w:p w:rsidR="00380F8C" w:rsidRPr="00FC1E58" w:rsidRDefault="00380F8C" w:rsidP="00380F8C">
            <w:pPr>
              <w:pStyle w:val="Style1"/>
              <w:widowControl/>
              <w:tabs>
                <w:tab w:val="left" w:pos="1032"/>
              </w:tabs>
              <w:ind w:firstLine="0"/>
              <w:jc w:val="center"/>
              <w:rPr>
                <w:b/>
                <w:lang w:val="uk-UA" w:eastAsia="uk-UA"/>
              </w:rPr>
            </w:pPr>
            <w:r w:rsidRPr="00FC1E58">
              <w:rPr>
                <w:b/>
                <w:lang w:val="uk-UA" w:eastAsia="uk-UA"/>
              </w:rPr>
              <w:t>Компоненти вимоги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400C52" w:rsidRDefault="000E6245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Відповідальність</w:t>
            </w:r>
          </w:p>
        </w:tc>
        <w:tc>
          <w:tcPr>
            <w:tcW w:w="6629" w:type="dxa"/>
          </w:tcPr>
          <w:p w:rsidR="000E6245" w:rsidRPr="00400C52" w:rsidRDefault="000E6245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E6245" w:rsidRPr="00400C52" w:rsidRDefault="000E6245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E6245" w:rsidRPr="00400C52" w:rsidRDefault="000E6245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здатність брати на себе зобов</w:t>
            </w:r>
            <w:r w:rsidR="00400C52" w:rsidRPr="00400C52">
              <w:rPr>
                <w:sz w:val="24"/>
                <w:szCs w:val="24"/>
              </w:rPr>
              <w:t>’</w:t>
            </w:r>
            <w:r w:rsidRPr="00400C52">
              <w:rPr>
                <w:sz w:val="24"/>
                <w:szCs w:val="24"/>
              </w:rPr>
              <w:t>язання, чітко їх дотримуватись</w:t>
            </w:r>
            <w:r w:rsidR="00400C52" w:rsidRPr="00400C52">
              <w:rPr>
                <w:sz w:val="24"/>
                <w:szCs w:val="24"/>
              </w:rPr>
              <w:t xml:space="preserve"> і виконувати</w:t>
            </w:r>
          </w:p>
        </w:tc>
      </w:tr>
      <w:tr w:rsidR="00400C52" w:rsidRPr="00FC1E58" w:rsidTr="00380F8C">
        <w:tc>
          <w:tcPr>
            <w:tcW w:w="3418" w:type="dxa"/>
          </w:tcPr>
          <w:p w:rsidR="00400C52" w:rsidRPr="00400C52" w:rsidRDefault="00400C52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Тактовність та повага до інших точок зору</w:t>
            </w:r>
          </w:p>
        </w:tc>
        <w:tc>
          <w:tcPr>
            <w:tcW w:w="6629" w:type="dxa"/>
          </w:tcPr>
          <w:p w:rsidR="00400C52" w:rsidRPr="00400C52" w:rsidRDefault="00400C52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толерантне, ввічливе та шанобливе ставлення до людей;</w:t>
            </w:r>
          </w:p>
          <w:p w:rsidR="00400C52" w:rsidRPr="00400C52" w:rsidRDefault="00400C52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400C52" w:rsidRPr="00400C52" w:rsidRDefault="00400C52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визнання, об’єктивна оцінка та взяття до уваги,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400C52" w:rsidRDefault="00C9473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Багатозадачність</w:t>
            </w:r>
          </w:p>
        </w:tc>
        <w:tc>
          <w:tcPr>
            <w:tcW w:w="6629" w:type="dxa"/>
          </w:tcPr>
          <w:p w:rsidR="00410F21" w:rsidRPr="00400C52" w:rsidRDefault="00C9473C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здатність концентрувати (не втрачати) увагу на виконання завдання;</w:t>
            </w:r>
          </w:p>
          <w:p w:rsidR="00C9473C" w:rsidRPr="00400C52" w:rsidRDefault="00C9473C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уміння розкладати завдання на процеси, спрощувати їх;</w:t>
            </w:r>
          </w:p>
          <w:p w:rsidR="00C9473C" w:rsidRPr="00400C52" w:rsidRDefault="00C9473C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здатність швидко змінювати напрям роботи (діяльності);</w:t>
            </w:r>
          </w:p>
          <w:p w:rsidR="00C9473C" w:rsidRPr="00400C52" w:rsidRDefault="00C9473C" w:rsidP="00400C52">
            <w:pPr>
              <w:numPr>
                <w:ilvl w:val="0"/>
                <w:numId w:val="25"/>
              </w:numPr>
              <w:tabs>
                <w:tab w:val="clear" w:pos="360"/>
                <w:tab w:val="num" w:pos="159"/>
              </w:tabs>
              <w:suppressAutoHyphens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00C52">
              <w:rPr>
                <w:sz w:val="24"/>
                <w:szCs w:val="24"/>
              </w:rPr>
              <w:t>уміння управляти результатом, бачити прогрес</w:t>
            </w:r>
          </w:p>
        </w:tc>
      </w:tr>
      <w:tr w:rsidR="00380F8C" w:rsidRPr="00FC1E58" w:rsidTr="00380F8C">
        <w:tc>
          <w:tcPr>
            <w:tcW w:w="10047" w:type="dxa"/>
            <w:gridSpan w:val="2"/>
          </w:tcPr>
          <w:p w:rsidR="00380F8C" w:rsidRPr="00FC1E58" w:rsidRDefault="00380F8C" w:rsidP="00380F8C">
            <w:pPr>
              <w:pStyle w:val="a3"/>
              <w:spacing w:before="0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380F8C" w:rsidRPr="00FC1E58" w:rsidTr="00380F8C">
        <w:tc>
          <w:tcPr>
            <w:tcW w:w="3418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629" w:type="dxa"/>
          </w:tcPr>
          <w:p w:rsidR="00380F8C" w:rsidRPr="00FC1E58" w:rsidRDefault="00380F8C" w:rsidP="00380F8C">
            <w:pPr>
              <w:pStyle w:val="Style1"/>
              <w:widowControl/>
              <w:tabs>
                <w:tab w:val="left" w:pos="1032"/>
              </w:tabs>
              <w:ind w:firstLine="0"/>
              <w:jc w:val="center"/>
              <w:rPr>
                <w:b/>
                <w:lang w:val="uk-UA" w:eastAsia="uk-UA"/>
              </w:rPr>
            </w:pPr>
            <w:r w:rsidRPr="00FC1E58">
              <w:rPr>
                <w:b/>
                <w:lang w:val="uk-UA" w:eastAsia="uk-UA"/>
              </w:rPr>
              <w:t>Компоненти вимоги</w:t>
            </w:r>
          </w:p>
        </w:tc>
      </w:tr>
      <w:tr w:rsidR="00380F8C" w:rsidRPr="00A82FA1" w:rsidTr="00380F8C">
        <w:tc>
          <w:tcPr>
            <w:tcW w:w="3418" w:type="dxa"/>
          </w:tcPr>
          <w:p w:rsidR="00380F8C" w:rsidRPr="00FC1E58" w:rsidRDefault="00380F8C" w:rsidP="00380F8C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Знання законодавства</w:t>
            </w:r>
          </w:p>
        </w:tc>
        <w:tc>
          <w:tcPr>
            <w:tcW w:w="6629" w:type="dxa"/>
          </w:tcPr>
          <w:p w:rsidR="00380F8C" w:rsidRPr="00FC1E58" w:rsidRDefault="00CD6DF9" w:rsidP="00B9464B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rPr>
                <w:lang w:val="uk-UA" w:eastAsia="uk-UA"/>
              </w:rPr>
            </w:pPr>
            <w:r w:rsidRPr="00FC1E58">
              <w:rPr>
                <w:lang w:val="uk-UA"/>
              </w:rPr>
              <w:t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Закон України «Про звернення громадян», Ц</w:t>
            </w:r>
            <w:r w:rsidRPr="00FC1E58">
              <w:rPr>
                <w:color w:val="000000"/>
                <w:spacing w:val="2"/>
                <w:lang w:val="uk-UA"/>
              </w:rPr>
              <w:t xml:space="preserve">ивільний </w:t>
            </w:r>
            <w:r w:rsidRPr="00FC1E58">
              <w:rPr>
                <w:color w:val="000000"/>
                <w:spacing w:val="1"/>
                <w:lang w:val="uk-UA"/>
              </w:rPr>
              <w:t xml:space="preserve">процесуальний кодекс України, Кримінальний процесуальний кодекс України, Кодекс адміністративного судочинства України, Кодекс України про адміністративні правопорушення та інші кодекси України, </w:t>
            </w:r>
            <w:r w:rsidRPr="00FC1E58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Інструкції з діловодства в місцевих та апеляційних судах України, </w:t>
            </w:r>
            <w:r w:rsidRPr="00FC1E58">
              <w:rPr>
                <w:lang w:val="uk-UA" w:eastAsia="en-US"/>
              </w:rPr>
              <w:t xml:space="preserve">Положення про апарат суду, Положення про канцелярію суду, </w:t>
            </w:r>
            <w:r w:rsidRPr="00FC1E58">
              <w:rPr>
                <w:lang w:val="uk-UA"/>
              </w:rPr>
              <w:t>Положення про автоматизов</w:t>
            </w:r>
            <w:r w:rsidR="009E2E95" w:rsidRPr="00FC1E58">
              <w:rPr>
                <w:lang w:val="uk-UA"/>
              </w:rPr>
              <w:t xml:space="preserve">ану систему документообігу суду </w:t>
            </w:r>
            <w:r w:rsidR="009E2E95" w:rsidRPr="00FC1E58">
              <w:t xml:space="preserve">та </w:t>
            </w:r>
            <w:r w:rsidR="009E2E95" w:rsidRPr="00FC1E58">
              <w:rPr>
                <w:lang w:val="uk-UA"/>
              </w:rPr>
              <w:t>іншого законодавства</w:t>
            </w:r>
          </w:p>
        </w:tc>
      </w:tr>
    </w:tbl>
    <w:p w:rsidR="00E11350" w:rsidRDefault="00E11350" w:rsidP="009C03A9">
      <w:pPr>
        <w:spacing w:line="240" w:lineRule="auto"/>
        <w:rPr>
          <w:sz w:val="24"/>
          <w:szCs w:val="24"/>
        </w:rPr>
      </w:pPr>
    </w:p>
    <w:p w:rsidR="0088016F" w:rsidRDefault="0088016F" w:rsidP="009C03A9">
      <w:pPr>
        <w:spacing w:line="240" w:lineRule="auto"/>
        <w:rPr>
          <w:sz w:val="24"/>
          <w:szCs w:val="24"/>
        </w:rPr>
      </w:pPr>
    </w:p>
    <w:p w:rsidR="0088016F" w:rsidRDefault="0088016F" w:rsidP="009C03A9">
      <w:pPr>
        <w:spacing w:line="240" w:lineRule="auto"/>
        <w:rPr>
          <w:sz w:val="24"/>
          <w:szCs w:val="24"/>
        </w:rPr>
      </w:pPr>
    </w:p>
    <w:p w:rsidR="0088016F" w:rsidRDefault="0088016F" w:rsidP="009C03A9">
      <w:pPr>
        <w:spacing w:line="240" w:lineRule="auto"/>
        <w:rPr>
          <w:sz w:val="24"/>
          <w:szCs w:val="24"/>
        </w:rPr>
      </w:pPr>
    </w:p>
    <w:p w:rsidR="0088016F" w:rsidRPr="00A82FA1" w:rsidRDefault="0088016F" w:rsidP="009C03A9">
      <w:pPr>
        <w:spacing w:line="240" w:lineRule="auto"/>
        <w:rPr>
          <w:sz w:val="24"/>
          <w:szCs w:val="24"/>
        </w:rPr>
      </w:pPr>
    </w:p>
    <w:sectPr w:rsidR="0088016F" w:rsidRPr="00A82FA1" w:rsidSect="0040541B">
      <w:headerReference w:type="default" r:id="rId9"/>
      <w:pgSz w:w="11906" w:h="16838"/>
      <w:pgMar w:top="284" w:right="851" w:bottom="709" w:left="140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67" w:rsidRDefault="007A7D67" w:rsidP="00C67E3E">
      <w:pPr>
        <w:spacing w:line="240" w:lineRule="auto"/>
      </w:pPr>
      <w:r>
        <w:separator/>
      </w:r>
    </w:p>
  </w:endnote>
  <w:endnote w:type="continuationSeparator" w:id="0">
    <w:p w:rsidR="007A7D67" w:rsidRDefault="007A7D67" w:rsidP="00C67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67" w:rsidRDefault="007A7D67" w:rsidP="00C67E3E">
      <w:pPr>
        <w:spacing w:line="240" w:lineRule="auto"/>
      </w:pPr>
      <w:r>
        <w:separator/>
      </w:r>
    </w:p>
  </w:footnote>
  <w:footnote w:type="continuationSeparator" w:id="0">
    <w:p w:rsidR="007A7D67" w:rsidRDefault="007A7D67" w:rsidP="00C67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09" w:rsidRDefault="00454F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B80">
      <w:rPr>
        <w:noProof/>
      </w:rPr>
      <w:t>2</w:t>
    </w:r>
    <w:r>
      <w:fldChar w:fldCharType="end"/>
    </w:r>
  </w:p>
  <w:p w:rsidR="00454F09" w:rsidRDefault="00454F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81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948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140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A64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262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C1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2E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B6D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4F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626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C556B"/>
    <w:multiLevelType w:val="hybridMultilevel"/>
    <w:tmpl w:val="294816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F30C4"/>
    <w:multiLevelType w:val="hybridMultilevel"/>
    <w:tmpl w:val="C7188070"/>
    <w:lvl w:ilvl="0" w:tplc="BF14E2A2">
      <w:start w:val="29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5F082CA8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D42D7"/>
    <w:multiLevelType w:val="hybridMultilevel"/>
    <w:tmpl w:val="1930B42E"/>
    <w:lvl w:ilvl="0" w:tplc="5AACDFD2">
      <w:start w:val="1"/>
      <w:numFmt w:val="decimal"/>
      <w:lvlText w:val="%1)"/>
      <w:lvlJc w:val="left"/>
      <w:pPr>
        <w:ind w:left="419" w:hanging="384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 w15:restartNumberingAfterBreak="0">
    <w:nsid w:val="172361F8"/>
    <w:multiLevelType w:val="hybridMultilevel"/>
    <w:tmpl w:val="604CCC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C797D"/>
    <w:multiLevelType w:val="multilevel"/>
    <w:tmpl w:val="8CCE3262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9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9F04DF0"/>
    <w:multiLevelType w:val="hybridMultilevel"/>
    <w:tmpl w:val="5A9680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A32C88"/>
    <w:multiLevelType w:val="multilevel"/>
    <w:tmpl w:val="973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D4E9B"/>
    <w:multiLevelType w:val="hybridMultilevel"/>
    <w:tmpl w:val="1CC63F92"/>
    <w:lvl w:ilvl="0" w:tplc="2D0C6C38">
      <w:start w:val="5"/>
      <w:numFmt w:val="bullet"/>
      <w:lvlText w:val="-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8" w15:restartNumberingAfterBreak="0">
    <w:nsid w:val="2A4E2CE6"/>
    <w:multiLevelType w:val="hybridMultilevel"/>
    <w:tmpl w:val="3EC68512"/>
    <w:lvl w:ilvl="0" w:tplc="0422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9" w15:restartNumberingAfterBreak="0">
    <w:nsid w:val="2B842E9E"/>
    <w:multiLevelType w:val="hybridMultilevel"/>
    <w:tmpl w:val="9F24D368"/>
    <w:lvl w:ilvl="0" w:tplc="B55621F0">
      <w:start w:val="29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51651"/>
    <w:multiLevelType w:val="hybridMultilevel"/>
    <w:tmpl w:val="73E81554"/>
    <w:lvl w:ilvl="0" w:tplc="D9C6FD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52CAE"/>
    <w:multiLevelType w:val="hybridMultilevel"/>
    <w:tmpl w:val="9DFE8B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7E39F0"/>
    <w:multiLevelType w:val="hybridMultilevel"/>
    <w:tmpl w:val="64B25A7E"/>
    <w:lvl w:ilvl="0" w:tplc="51F6A564">
      <w:numFmt w:val="bullet"/>
      <w:lvlText w:val="-"/>
      <w:lvlJc w:val="left"/>
      <w:pPr>
        <w:tabs>
          <w:tab w:val="num" w:pos="237"/>
        </w:tabs>
        <w:ind w:left="2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23" w15:restartNumberingAfterBreak="0">
    <w:nsid w:val="412448E6"/>
    <w:multiLevelType w:val="hybridMultilevel"/>
    <w:tmpl w:val="71C4EE48"/>
    <w:lvl w:ilvl="0" w:tplc="0422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4" w15:restartNumberingAfterBreak="0">
    <w:nsid w:val="49AE5D5C"/>
    <w:multiLevelType w:val="hybridMultilevel"/>
    <w:tmpl w:val="A24CD9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965DC3"/>
    <w:multiLevelType w:val="multilevel"/>
    <w:tmpl w:val="B4F0E3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AD13B0"/>
    <w:multiLevelType w:val="hybridMultilevel"/>
    <w:tmpl w:val="F53A74EE"/>
    <w:lvl w:ilvl="0" w:tplc="0422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27" w15:restartNumberingAfterBreak="0">
    <w:nsid w:val="58B90969"/>
    <w:multiLevelType w:val="hybridMultilevel"/>
    <w:tmpl w:val="71C4EE48"/>
    <w:lvl w:ilvl="0" w:tplc="0422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8" w15:restartNumberingAfterBreak="0">
    <w:nsid w:val="58C95B7D"/>
    <w:multiLevelType w:val="hybridMultilevel"/>
    <w:tmpl w:val="D5022DBA"/>
    <w:lvl w:ilvl="0" w:tplc="BE2E94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5C9F0044"/>
    <w:multiLevelType w:val="hybridMultilevel"/>
    <w:tmpl w:val="DBB09708"/>
    <w:lvl w:ilvl="0" w:tplc="F06029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B8E"/>
    <w:multiLevelType w:val="hybridMultilevel"/>
    <w:tmpl w:val="F872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544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1EFA"/>
    <w:multiLevelType w:val="hybridMultilevel"/>
    <w:tmpl w:val="927AB550"/>
    <w:lvl w:ilvl="0" w:tplc="7196E8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4E0C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884ACD4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415"/>
    <w:multiLevelType w:val="hybridMultilevel"/>
    <w:tmpl w:val="4A5E6EFE"/>
    <w:lvl w:ilvl="0" w:tplc="D9C6FD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13AE2"/>
    <w:multiLevelType w:val="hybridMultilevel"/>
    <w:tmpl w:val="38D4968A"/>
    <w:lvl w:ilvl="0" w:tplc="9318AB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CAC28EC"/>
    <w:multiLevelType w:val="hybridMultilevel"/>
    <w:tmpl w:val="D9E23914"/>
    <w:lvl w:ilvl="0" w:tplc="837807F6">
      <w:start w:val="1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2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9"/>
  </w:num>
  <w:num w:numId="20">
    <w:abstractNumId w:val="22"/>
  </w:num>
  <w:num w:numId="21">
    <w:abstractNumId w:val="10"/>
  </w:num>
  <w:num w:numId="22">
    <w:abstractNumId w:val="25"/>
  </w:num>
  <w:num w:numId="23">
    <w:abstractNumId w:val="16"/>
  </w:num>
  <w:num w:numId="24">
    <w:abstractNumId w:val="34"/>
  </w:num>
  <w:num w:numId="25">
    <w:abstractNumId w:val="11"/>
  </w:num>
  <w:num w:numId="26">
    <w:abstractNumId w:val="14"/>
  </w:num>
  <w:num w:numId="27">
    <w:abstractNumId w:val="32"/>
  </w:num>
  <w:num w:numId="28">
    <w:abstractNumId w:val="13"/>
  </w:num>
  <w:num w:numId="29">
    <w:abstractNumId w:val="19"/>
  </w:num>
  <w:num w:numId="30">
    <w:abstractNumId w:val="33"/>
  </w:num>
  <w:num w:numId="31">
    <w:abstractNumId w:val="31"/>
  </w:num>
  <w:num w:numId="32">
    <w:abstractNumId w:val="28"/>
  </w:num>
  <w:num w:numId="33">
    <w:abstractNumId w:val="17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5"/>
    <w:rsid w:val="000008CB"/>
    <w:rsid w:val="000037C4"/>
    <w:rsid w:val="00003935"/>
    <w:rsid w:val="00003D65"/>
    <w:rsid w:val="00015ACC"/>
    <w:rsid w:val="00016A24"/>
    <w:rsid w:val="00016ABE"/>
    <w:rsid w:val="00020914"/>
    <w:rsid w:val="000213F8"/>
    <w:rsid w:val="00032E97"/>
    <w:rsid w:val="00034379"/>
    <w:rsid w:val="000350EA"/>
    <w:rsid w:val="00041D44"/>
    <w:rsid w:val="00043E09"/>
    <w:rsid w:val="00045BCD"/>
    <w:rsid w:val="00061D04"/>
    <w:rsid w:val="000656B6"/>
    <w:rsid w:val="00072B59"/>
    <w:rsid w:val="0008289E"/>
    <w:rsid w:val="00085F54"/>
    <w:rsid w:val="00092020"/>
    <w:rsid w:val="00093DE0"/>
    <w:rsid w:val="00097217"/>
    <w:rsid w:val="000C019E"/>
    <w:rsid w:val="000C50D5"/>
    <w:rsid w:val="000D0461"/>
    <w:rsid w:val="000D1617"/>
    <w:rsid w:val="000D486F"/>
    <w:rsid w:val="000D66AC"/>
    <w:rsid w:val="000E0EA0"/>
    <w:rsid w:val="000E1EBC"/>
    <w:rsid w:val="000E4E29"/>
    <w:rsid w:val="000E6245"/>
    <w:rsid w:val="000F6E0A"/>
    <w:rsid w:val="000F7CB7"/>
    <w:rsid w:val="00105A4E"/>
    <w:rsid w:val="00117015"/>
    <w:rsid w:val="00117CCB"/>
    <w:rsid w:val="0012009F"/>
    <w:rsid w:val="0012020E"/>
    <w:rsid w:val="00123712"/>
    <w:rsid w:val="00123C2C"/>
    <w:rsid w:val="001244C7"/>
    <w:rsid w:val="00125291"/>
    <w:rsid w:val="00133A68"/>
    <w:rsid w:val="001407A3"/>
    <w:rsid w:val="00143A9E"/>
    <w:rsid w:val="00146F9F"/>
    <w:rsid w:val="00147A29"/>
    <w:rsid w:val="001605D4"/>
    <w:rsid w:val="00160BD6"/>
    <w:rsid w:val="0016109A"/>
    <w:rsid w:val="001643A1"/>
    <w:rsid w:val="00181151"/>
    <w:rsid w:val="00184EE1"/>
    <w:rsid w:val="00186CF5"/>
    <w:rsid w:val="001A098E"/>
    <w:rsid w:val="001A1BA2"/>
    <w:rsid w:val="001A7405"/>
    <w:rsid w:val="001B0035"/>
    <w:rsid w:val="001B72EF"/>
    <w:rsid w:val="001C24AE"/>
    <w:rsid w:val="001C37A7"/>
    <w:rsid w:val="001C4771"/>
    <w:rsid w:val="001E67EB"/>
    <w:rsid w:val="0020391E"/>
    <w:rsid w:val="00206A42"/>
    <w:rsid w:val="00211E8D"/>
    <w:rsid w:val="00213C14"/>
    <w:rsid w:val="00215BBC"/>
    <w:rsid w:val="00227DB9"/>
    <w:rsid w:val="00232CBD"/>
    <w:rsid w:val="00241379"/>
    <w:rsid w:val="002428ED"/>
    <w:rsid w:val="002503FF"/>
    <w:rsid w:val="00250E91"/>
    <w:rsid w:val="00270B61"/>
    <w:rsid w:val="0027583F"/>
    <w:rsid w:val="002A5252"/>
    <w:rsid w:val="002B6D77"/>
    <w:rsid w:val="002B6E3C"/>
    <w:rsid w:val="002B7508"/>
    <w:rsid w:val="002B7F8E"/>
    <w:rsid w:val="002C0EC3"/>
    <w:rsid w:val="002C150C"/>
    <w:rsid w:val="002C2A9D"/>
    <w:rsid w:val="002C4FCE"/>
    <w:rsid w:val="002D3741"/>
    <w:rsid w:val="002E518C"/>
    <w:rsid w:val="002E5D51"/>
    <w:rsid w:val="002E62FB"/>
    <w:rsid w:val="002F4358"/>
    <w:rsid w:val="002F755B"/>
    <w:rsid w:val="00303CC4"/>
    <w:rsid w:val="00307BB7"/>
    <w:rsid w:val="0031059A"/>
    <w:rsid w:val="00314E2B"/>
    <w:rsid w:val="00333CF8"/>
    <w:rsid w:val="00334BCE"/>
    <w:rsid w:val="00341D38"/>
    <w:rsid w:val="00350761"/>
    <w:rsid w:val="00354416"/>
    <w:rsid w:val="003553E7"/>
    <w:rsid w:val="00357611"/>
    <w:rsid w:val="00361D82"/>
    <w:rsid w:val="00362FFF"/>
    <w:rsid w:val="003649EE"/>
    <w:rsid w:val="00364C87"/>
    <w:rsid w:val="00375ABC"/>
    <w:rsid w:val="00380F8C"/>
    <w:rsid w:val="00382EF1"/>
    <w:rsid w:val="0038527D"/>
    <w:rsid w:val="00386557"/>
    <w:rsid w:val="00391B2A"/>
    <w:rsid w:val="003936A0"/>
    <w:rsid w:val="00395B3F"/>
    <w:rsid w:val="003A221D"/>
    <w:rsid w:val="003A40C2"/>
    <w:rsid w:val="003A5DCD"/>
    <w:rsid w:val="003A60D7"/>
    <w:rsid w:val="003A6C36"/>
    <w:rsid w:val="003B13CC"/>
    <w:rsid w:val="003C3CED"/>
    <w:rsid w:val="003C6EB5"/>
    <w:rsid w:val="003C7CA7"/>
    <w:rsid w:val="003D6545"/>
    <w:rsid w:val="003F1E9D"/>
    <w:rsid w:val="003F40DD"/>
    <w:rsid w:val="003F66DD"/>
    <w:rsid w:val="0040021E"/>
    <w:rsid w:val="00400C52"/>
    <w:rsid w:val="0040541B"/>
    <w:rsid w:val="00405F3E"/>
    <w:rsid w:val="00410F21"/>
    <w:rsid w:val="0041400B"/>
    <w:rsid w:val="00414FDC"/>
    <w:rsid w:val="00415A1F"/>
    <w:rsid w:val="00421D1A"/>
    <w:rsid w:val="00422E82"/>
    <w:rsid w:val="00424450"/>
    <w:rsid w:val="00454F09"/>
    <w:rsid w:val="004611BE"/>
    <w:rsid w:val="00463F91"/>
    <w:rsid w:val="0047097A"/>
    <w:rsid w:val="00483188"/>
    <w:rsid w:val="00492B9B"/>
    <w:rsid w:val="0049556E"/>
    <w:rsid w:val="004B62B4"/>
    <w:rsid w:val="004C666D"/>
    <w:rsid w:val="004D0C4D"/>
    <w:rsid w:val="004D5CC2"/>
    <w:rsid w:val="004D6B4B"/>
    <w:rsid w:val="00544019"/>
    <w:rsid w:val="005441CA"/>
    <w:rsid w:val="005444F0"/>
    <w:rsid w:val="00545BC0"/>
    <w:rsid w:val="005738F4"/>
    <w:rsid w:val="0057472C"/>
    <w:rsid w:val="00574A44"/>
    <w:rsid w:val="005757D8"/>
    <w:rsid w:val="0058420B"/>
    <w:rsid w:val="0059017E"/>
    <w:rsid w:val="00594845"/>
    <w:rsid w:val="005B0D45"/>
    <w:rsid w:val="005B3CC1"/>
    <w:rsid w:val="005B7DBC"/>
    <w:rsid w:val="005C4821"/>
    <w:rsid w:val="005D085A"/>
    <w:rsid w:val="005E0631"/>
    <w:rsid w:val="005E3888"/>
    <w:rsid w:val="005E47EB"/>
    <w:rsid w:val="005E6C73"/>
    <w:rsid w:val="005E72A5"/>
    <w:rsid w:val="005E7C2D"/>
    <w:rsid w:val="005F5904"/>
    <w:rsid w:val="005F6E44"/>
    <w:rsid w:val="005F705C"/>
    <w:rsid w:val="005F7C98"/>
    <w:rsid w:val="00613BA9"/>
    <w:rsid w:val="00631A7E"/>
    <w:rsid w:val="00632A31"/>
    <w:rsid w:val="0063412E"/>
    <w:rsid w:val="00640AA4"/>
    <w:rsid w:val="00645BFA"/>
    <w:rsid w:val="0065649E"/>
    <w:rsid w:val="006627EF"/>
    <w:rsid w:val="00664A6C"/>
    <w:rsid w:val="00683B91"/>
    <w:rsid w:val="006B0428"/>
    <w:rsid w:val="006B777D"/>
    <w:rsid w:val="006C1275"/>
    <w:rsid w:val="006C39D8"/>
    <w:rsid w:val="006C4718"/>
    <w:rsid w:val="006D0F2A"/>
    <w:rsid w:val="006D175F"/>
    <w:rsid w:val="006E28AE"/>
    <w:rsid w:val="006F047F"/>
    <w:rsid w:val="006F158D"/>
    <w:rsid w:val="0070725B"/>
    <w:rsid w:val="00712408"/>
    <w:rsid w:val="00712481"/>
    <w:rsid w:val="00712FAA"/>
    <w:rsid w:val="00725FCE"/>
    <w:rsid w:val="00731298"/>
    <w:rsid w:val="00732512"/>
    <w:rsid w:val="007326EE"/>
    <w:rsid w:val="00735E07"/>
    <w:rsid w:val="0073690B"/>
    <w:rsid w:val="00736CB8"/>
    <w:rsid w:val="00736F4A"/>
    <w:rsid w:val="00742FD4"/>
    <w:rsid w:val="00753097"/>
    <w:rsid w:val="00771D06"/>
    <w:rsid w:val="0077226C"/>
    <w:rsid w:val="00783AF0"/>
    <w:rsid w:val="00790571"/>
    <w:rsid w:val="00793EFD"/>
    <w:rsid w:val="007A147B"/>
    <w:rsid w:val="007A169F"/>
    <w:rsid w:val="007A3301"/>
    <w:rsid w:val="007A4671"/>
    <w:rsid w:val="007A523F"/>
    <w:rsid w:val="007A7D67"/>
    <w:rsid w:val="007B239E"/>
    <w:rsid w:val="007B30E2"/>
    <w:rsid w:val="007C0A57"/>
    <w:rsid w:val="007C4D1E"/>
    <w:rsid w:val="007C705D"/>
    <w:rsid w:val="007E0968"/>
    <w:rsid w:val="007E343B"/>
    <w:rsid w:val="007E73F2"/>
    <w:rsid w:val="007E7D48"/>
    <w:rsid w:val="007F00D1"/>
    <w:rsid w:val="007F4725"/>
    <w:rsid w:val="00800EC5"/>
    <w:rsid w:val="008027D6"/>
    <w:rsid w:val="0080736D"/>
    <w:rsid w:val="008200D9"/>
    <w:rsid w:val="00822DE8"/>
    <w:rsid w:val="00825FBE"/>
    <w:rsid w:val="008268E9"/>
    <w:rsid w:val="00840ED4"/>
    <w:rsid w:val="008457D9"/>
    <w:rsid w:val="00850567"/>
    <w:rsid w:val="00854D89"/>
    <w:rsid w:val="008573EA"/>
    <w:rsid w:val="00865E2C"/>
    <w:rsid w:val="0088016F"/>
    <w:rsid w:val="008837E4"/>
    <w:rsid w:val="00884256"/>
    <w:rsid w:val="00896C99"/>
    <w:rsid w:val="008A13CF"/>
    <w:rsid w:val="008A6B55"/>
    <w:rsid w:val="008B7DA4"/>
    <w:rsid w:val="008C370E"/>
    <w:rsid w:val="008C625E"/>
    <w:rsid w:val="008C71E9"/>
    <w:rsid w:val="008D4754"/>
    <w:rsid w:val="008E1A55"/>
    <w:rsid w:val="008E1CA9"/>
    <w:rsid w:val="008E4D42"/>
    <w:rsid w:val="008E5D2D"/>
    <w:rsid w:val="00910C94"/>
    <w:rsid w:val="00914337"/>
    <w:rsid w:val="00917F24"/>
    <w:rsid w:val="00920C83"/>
    <w:rsid w:val="009241FA"/>
    <w:rsid w:val="009311F1"/>
    <w:rsid w:val="0093442B"/>
    <w:rsid w:val="0093451D"/>
    <w:rsid w:val="00937F98"/>
    <w:rsid w:val="00957D9C"/>
    <w:rsid w:val="009629F5"/>
    <w:rsid w:val="009640D3"/>
    <w:rsid w:val="009763BC"/>
    <w:rsid w:val="009821BB"/>
    <w:rsid w:val="009847C4"/>
    <w:rsid w:val="009948B2"/>
    <w:rsid w:val="009A111D"/>
    <w:rsid w:val="009A507B"/>
    <w:rsid w:val="009A66F8"/>
    <w:rsid w:val="009B44F8"/>
    <w:rsid w:val="009C03A9"/>
    <w:rsid w:val="009D162B"/>
    <w:rsid w:val="009D4D97"/>
    <w:rsid w:val="009E053D"/>
    <w:rsid w:val="009E2E95"/>
    <w:rsid w:val="009E3E9D"/>
    <w:rsid w:val="009E6A7C"/>
    <w:rsid w:val="00A0009A"/>
    <w:rsid w:val="00A00647"/>
    <w:rsid w:val="00A07E23"/>
    <w:rsid w:val="00A10DE8"/>
    <w:rsid w:val="00A1106B"/>
    <w:rsid w:val="00A349BB"/>
    <w:rsid w:val="00A35D5F"/>
    <w:rsid w:val="00A44263"/>
    <w:rsid w:val="00A566E4"/>
    <w:rsid w:val="00A5744E"/>
    <w:rsid w:val="00A65AD4"/>
    <w:rsid w:val="00A72352"/>
    <w:rsid w:val="00A72678"/>
    <w:rsid w:val="00A80104"/>
    <w:rsid w:val="00A82FA1"/>
    <w:rsid w:val="00A865A1"/>
    <w:rsid w:val="00A871C5"/>
    <w:rsid w:val="00A96830"/>
    <w:rsid w:val="00AA1E7B"/>
    <w:rsid w:val="00AA486A"/>
    <w:rsid w:val="00AB2041"/>
    <w:rsid w:val="00AB24D6"/>
    <w:rsid w:val="00AC0957"/>
    <w:rsid w:val="00AC5319"/>
    <w:rsid w:val="00AC5E29"/>
    <w:rsid w:val="00AD1943"/>
    <w:rsid w:val="00AD2058"/>
    <w:rsid w:val="00AD6250"/>
    <w:rsid w:val="00AE6383"/>
    <w:rsid w:val="00AF025E"/>
    <w:rsid w:val="00AF27AD"/>
    <w:rsid w:val="00B00B80"/>
    <w:rsid w:val="00B0250C"/>
    <w:rsid w:val="00B069B3"/>
    <w:rsid w:val="00B10C2D"/>
    <w:rsid w:val="00B121A0"/>
    <w:rsid w:val="00B17A35"/>
    <w:rsid w:val="00B3339C"/>
    <w:rsid w:val="00B33D0B"/>
    <w:rsid w:val="00B44FCD"/>
    <w:rsid w:val="00B5174E"/>
    <w:rsid w:val="00B53065"/>
    <w:rsid w:val="00B539F8"/>
    <w:rsid w:val="00B61276"/>
    <w:rsid w:val="00B61B0A"/>
    <w:rsid w:val="00B63D3B"/>
    <w:rsid w:val="00B63D65"/>
    <w:rsid w:val="00B76E89"/>
    <w:rsid w:val="00B9464B"/>
    <w:rsid w:val="00B9643B"/>
    <w:rsid w:val="00BA06A1"/>
    <w:rsid w:val="00BA1495"/>
    <w:rsid w:val="00BA43C1"/>
    <w:rsid w:val="00BA5333"/>
    <w:rsid w:val="00BB1419"/>
    <w:rsid w:val="00BC37C4"/>
    <w:rsid w:val="00BC57FF"/>
    <w:rsid w:val="00BD2714"/>
    <w:rsid w:val="00BF314D"/>
    <w:rsid w:val="00BF4CA5"/>
    <w:rsid w:val="00BF56E3"/>
    <w:rsid w:val="00C01489"/>
    <w:rsid w:val="00C11EF9"/>
    <w:rsid w:val="00C15768"/>
    <w:rsid w:val="00C17F91"/>
    <w:rsid w:val="00C22898"/>
    <w:rsid w:val="00C26D47"/>
    <w:rsid w:val="00C4136D"/>
    <w:rsid w:val="00C46863"/>
    <w:rsid w:val="00C5014D"/>
    <w:rsid w:val="00C51581"/>
    <w:rsid w:val="00C54D7E"/>
    <w:rsid w:val="00C57777"/>
    <w:rsid w:val="00C60AAB"/>
    <w:rsid w:val="00C65A23"/>
    <w:rsid w:val="00C67E3E"/>
    <w:rsid w:val="00C70209"/>
    <w:rsid w:val="00C73024"/>
    <w:rsid w:val="00C744F2"/>
    <w:rsid w:val="00C7734C"/>
    <w:rsid w:val="00C777D2"/>
    <w:rsid w:val="00C8444F"/>
    <w:rsid w:val="00C873CB"/>
    <w:rsid w:val="00C9473C"/>
    <w:rsid w:val="00CA4AE8"/>
    <w:rsid w:val="00CB14EB"/>
    <w:rsid w:val="00CB1D73"/>
    <w:rsid w:val="00CC0BDB"/>
    <w:rsid w:val="00CC7593"/>
    <w:rsid w:val="00CD2025"/>
    <w:rsid w:val="00CD6DF9"/>
    <w:rsid w:val="00CF5054"/>
    <w:rsid w:val="00D224F5"/>
    <w:rsid w:val="00D2639A"/>
    <w:rsid w:val="00D330EF"/>
    <w:rsid w:val="00D36BC6"/>
    <w:rsid w:val="00D45F59"/>
    <w:rsid w:val="00D53EAB"/>
    <w:rsid w:val="00D807E8"/>
    <w:rsid w:val="00D83798"/>
    <w:rsid w:val="00D83A65"/>
    <w:rsid w:val="00D9340C"/>
    <w:rsid w:val="00D94195"/>
    <w:rsid w:val="00D97FC5"/>
    <w:rsid w:val="00DA4D4B"/>
    <w:rsid w:val="00DA6950"/>
    <w:rsid w:val="00DC0447"/>
    <w:rsid w:val="00DC6B97"/>
    <w:rsid w:val="00DD0C3E"/>
    <w:rsid w:val="00DD2BA9"/>
    <w:rsid w:val="00DD7924"/>
    <w:rsid w:val="00DE1AD9"/>
    <w:rsid w:val="00E00334"/>
    <w:rsid w:val="00E11350"/>
    <w:rsid w:val="00E24D67"/>
    <w:rsid w:val="00E27CC1"/>
    <w:rsid w:val="00E30F8A"/>
    <w:rsid w:val="00E35D1C"/>
    <w:rsid w:val="00E404D6"/>
    <w:rsid w:val="00E67A2E"/>
    <w:rsid w:val="00E775A8"/>
    <w:rsid w:val="00E81400"/>
    <w:rsid w:val="00E82DBB"/>
    <w:rsid w:val="00E82DCA"/>
    <w:rsid w:val="00EA0C27"/>
    <w:rsid w:val="00EA25D5"/>
    <w:rsid w:val="00EA78EA"/>
    <w:rsid w:val="00EA7DEE"/>
    <w:rsid w:val="00EB2E5C"/>
    <w:rsid w:val="00EC17F0"/>
    <w:rsid w:val="00EC2E2B"/>
    <w:rsid w:val="00ED746B"/>
    <w:rsid w:val="00EE5189"/>
    <w:rsid w:val="00EF7CE4"/>
    <w:rsid w:val="00F123EC"/>
    <w:rsid w:val="00F14AD7"/>
    <w:rsid w:val="00F25E28"/>
    <w:rsid w:val="00F35E40"/>
    <w:rsid w:val="00F41E12"/>
    <w:rsid w:val="00F425D5"/>
    <w:rsid w:val="00F4333E"/>
    <w:rsid w:val="00F501E0"/>
    <w:rsid w:val="00F64853"/>
    <w:rsid w:val="00F75F69"/>
    <w:rsid w:val="00F81665"/>
    <w:rsid w:val="00F972A1"/>
    <w:rsid w:val="00FA4053"/>
    <w:rsid w:val="00FA6907"/>
    <w:rsid w:val="00FA779F"/>
    <w:rsid w:val="00FB07B4"/>
    <w:rsid w:val="00FB10CE"/>
    <w:rsid w:val="00FB12C5"/>
    <w:rsid w:val="00FB45A6"/>
    <w:rsid w:val="00FB67B4"/>
    <w:rsid w:val="00FC1E58"/>
    <w:rsid w:val="00FC2021"/>
    <w:rsid w:val="00FC2B68"/>
    <w:rsid w:val="00FC6145"/>
    <w:rsid w:val="00FC6C5B"/>
    <w:rsid w:val="00FD3490"/>
    <w:rsid w:val="00FE1784"/>
    <w:rsid w:val="00FE3543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D4E45-7A64-4887-A955-53405B8C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45"/>
    <w:pPr>
      <w:spacing w:line="360" w:lineRule="auto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FC6145"/>
    <w:pPr>
      <w:spacing w:before="12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FC6145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FC6145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Style3">
    <w:name w:val="Style3"/>
    <w:basedOn w:val="a"/>
    <w:rsid w:val="00FC6145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u-RU" w:eastAsia="ru-RU"/>
    </w:rPr>
  </w:style>
  <w:style w:type="character" w:customStyle="1" w:styleId="FontStyle15">
    <w:name w:val="Font Style15"/>
    <w:rsid w:val="00FC614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C6145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val="ru-RU" w:eastAsia="ru-RU"/>
    </w:rPr>
  </w:style>
  <w:style w:type="paragraph" w:styleId="a5">
    <w:name w:val="Normal (Web)"/>
    <w:basedOn w:val="a"/>
    <w:rsid w:val="00FC614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FontStyle14">
    <w:name w:val="Font Style14"/>
    <w:rsid w:val="00FC6145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FC6145"/>
    <w:pPr>
      <w:widowControl w:val="0"/>
      <w:suppressLineNumbers/>
      <w:suppressAutoHyphens/>
      <w:spacing w:line="240" w:lineRule="auto"/>
    </w:pPr>
    <w:rPr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FC614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rsid w:val="00C67E3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locked/>
    <w:rsid w:val="00C67E3E"/>
    <w:rPr>
      <w:rFonts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semiHidden/>
    <w:rsid w:val="00C67E3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semiHidden/>
    <w:locked/>
    <w:rsid w:val="00C67E3E"/>
    <w:rPr>
      <w:rFonts w:cs="Times New Roman"/>
      <w:sz w:val="22"/>
      <w:szCs w:val="22"/>
      <w:lang w:val="x-none" w:eastAsia="en-US"/>
    </w:rPr>
  </w:style>
  <w:style w:type="paragraph" w:customStyle="1" w:styleId="rvps14">
    <w:name w:val="rvps14"/>
    <w:basedOn w:val="a"/>
    <w:rsid w:val="00A44263"/>
    <w:pPr>
      <w:suppressAutoHyphens/>
      <w:autoSpaceDN w:val="0"/>
      <w:spacing w:before="100" w:after="100" w:line="240" w:lineRule="auto"/>
      <w:textAlignment w:val="baseline"/>
    </w:pPr>
    <w:rPr>
      <w:sz w:val="24"/>
      <w:szCs w:val="24"/>
      <w:lang w:eastAsia="uk-UA"/>
    </w:rPr>
  </w:style>
  <w:style w:type="character" w:styleId="aa">
    <w:name w:val="Strong"/>
    <w:qFormat/>
    <w:rsid w:val="00F972A1"/>
    <w:rPr>
      <w:rFonts w:cs="Times New Roman"/>
      <w:b/>
      <w:bCs/>
    </w:rPr>
  </w:style>
  <w:style w:type="character" w:styleId="ab">
    <w:name w:val="Hyperlink"/>
    <w:rsid w:val="006C39D8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9643B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085F54"/>
    <w:pPr>
      <w:spacing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">
    <w:name w:val="Знак Знак Знак Знак3"/>
    <w:basedOn w:val="a"/>
    <w:rsid w:val="00732512"/>
    <w:pPr>
      <w:spacing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20391E"/>
    <w:pPr>
      <w:spacing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d">
    <w:name w:val=" Знак Знак Знак Знак"/>
    <w:basedOn w:val="a"/>
    <w:rsid w:val="00BD2714"/>
    <w:pPr>
      <w:spacing w:line="240" w:lineRule="auto"/>
    </w:pPr>
    <w:rPr>
      <w:rFonts w:ascii="Verdana" w:hAnsi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C3CED"/>
    <w:pPr>
      <w:spacing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FontStyle19">
    <w:name w:val="Font Style19"/>
    <w:rsid w:val="002E5D5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E5D51"/>
    <w:pPr>
      <w:widowControl w:val="0"/>
      <w:autoSpaceDE w:val="0"/>
      <w:autoSpaceDN w:val="0"/>
      <w:adjustRightInd w:val="0"/>
      <w:spacing w:line="274" w:lineRule="exact"/>
      <w:ind w:hanging="288"/>
    </w:pPr>
    <w:rPr>
      <w:sz w:val="24"/>
      <w:szCs w:val="24"/>
      <w:lang w:val="ru-RU" w:eastAsia="ru-RU"/>
    </w:rPr>
  </w:style>
  <w:style w:type="paragraph" w:customStyle="1" w:styleId="Style10">
    <w:name w:val="Style10"/>
    <w:basedOn w:val="a"/>
    <w:rsid w:val="002E5D51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val="ru-RU" w:eastAsia="ru-RU"/>
    </w:rPr>
  </w:style>
  <w:style w:type="paragraph" w:styleId="af">
    <w:name w:val="No Spacing"/>
    <w:qFormat/>
    <w:rsid w:val="00CD6DF9"/>
    <w:rPr>
      <w:sz w:val="24"/>
      <w:szCs w:val="24"/>
      <w:lang w:val="uk-UA" w:eastAsia="ru-RU"/>
    </w:rPr>
  </w:style>
  <w:style w:type="character" w:customStyle="1" w:styleId="20">
    <w:name w:val="Основной текст (2)_"/>
    <w:link w:val="21"/>
    <w:rsid w:val="00CD6DF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CD6DF9"/>
    <w:pPr>
      <w:widowControl w:val="0"/>
      <w:shd w:val="clear" w:color="auto" w:fill="FFFFFF"/>
      <w:spacing w:before="240" w:after="60" w:line="298" w:lineRule="exact"/>
      <w:ind w:hanging="460"/>
      <w:jc w:val="both"/>
    </w:pPr>
    <w:rPr>
      <w:sz w:val="26"/>
      <w:szCs w:val="26"/>
      <w:lang w:val="en-US"/>
    </w:rPr>
  </w:style>
  <w:style w:type="paragraph" w:styleId="af0">
    <w:name w:val="Balloon Text"/>
    <w:basedOn w:val="a"/>
    <w:link w:val="af1"/>
    <w:rsid w:val="00206A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206A42"/>
    <w:rPr>
      <w:rFonts w:ascii="Segoe UI" w:hAnsi="Segoe UI" w:cs="Segoe UI"/>
      <w:sz w:val="18"/>
      <w:szCs w:val="18"/>
      <w:lang w:val="uk-UA"/>
    </w:rPr>
  </w:style>
  <w:style w:type="paragraph" w:styleId="af2">
    <w:name w:val="Body Text"/>
    <w:basedOn w:val="a"/>
    <w:link w:val="af3"/>
    <w:rsid w:val="00016ABE"/>
    <w:pPr>
      <w:widowControl w:val="0"/>
      <w:suppressAutoHyphens/>
      <w:autoSpaceDE w:val="0"/>
      <w:spacing w:line="240" w:lineRule="auto"/>
      <w:jc w:val="both"/>
    </w:pPr>
    <w:rPr>
      <w:szCs w:val="20"/>
      <w:lang w:val="ru-RU" w:eastAsia="ar-SA"/>
    </w:rPr>
  </w:style>
  <w:style w:type="character" w:customStyle="1" w:styleId="af3">
    <w:name w:val="Основной текст Знак"/>
    <w:link w:val="af2"/>
    <w:rsid w:val="00016ABE"/>
    <w:rPr>
      <w:sz w:val="28"/>
      <w:lang w:val="ru-RU" w:eastAsia="ar-SA"/>
    </w:rPr>
  </w:style>
  <w:style w:type="character" w:customStyle="1" w:styleId="115pt">
    <w:name w:val="Основной текст + 11.5 pt"/>
    <w:rsid w:val="00016ABE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@zr.su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zr.su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GrandComp</Company>
  <LinksUpToDate>false</LinksUpToDate>
  <CharactersWithSpaces>7966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mailto:kadri@zr.su.court.gov.ua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mailto:inbox@zr.su.court.gov.ua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Сухова (VRU-LENOVOMONO5 - n.suhova)</dc:creator>
  <cp:keywords/>
  <cp:lastModifiedBy>Пользователь Windows</cp:lastModifiedBy>
  <cp:revision>2</cp:revision>
  <cp:lastPrinted>2021-06-03T09:01:00Z</cp:lastPrinted>
  <dcterms:created xsi:type="dcterms:W3CDTF">2021-06-25T12:57:00Z</dcterms:created>
  <dcterms:modified xsi:type="dcterms:W3CDTF">2021-06-25T12:57:00Z</dcterms:modified>
</cp:coreProperties>
</file>