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B2" w:rsidRDefault="00364AB2" w:rsidP="00364AB2">
      <w:pPr>
        <w:pStyle w:val="3"/>
        <w:spacing w:before="0" w:beforeAutospacing="0" w:after="0" w:afterAutospacing="0"/>
        <w:jc w:val="center"/>
        <w:rPr>
          <w:sz w:val="16"/>
          <w:szCs w:val="16"/>
        </w:rPr>
      </w:pPr>
    </w:p>
    <w:p w:rsidR="00364AB2" w:rsidRPr="00E247F3" w:rsidRDefault="00364AB2" w:rsidP="00364AB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E247F3">
        <w:rPr>
          <w:sz w:val="24"/>
          <w:szCs w:val="24"/>
        </w:rPr>
        <w:t>Стаття 7. Повернення судового збору</w:t>
      </w:r>
    </w:p>
    <w:p w:rsidR="00666205" w:rsidRDefault="00666205" w:rsidP="00666205">
      <w:pPr>
        <w:pStyle w:val="rvps2"/>
        <w:jc w:val="both"/>
      </w:pPr>
      <w:bookmarkStart w:id="0" w:name="n91"/>
      <w:bookmarkEnd w:id="0"/>
      <w:r>
        <w:t xml:space="preserve">1. </w:t>
      </w:r>
      <w:proofErr w:type="spellStart"/>
      <w:r>
        <w:t>Сплачена</w:t>
      </w:r>
      <w:proofErr w:type="spellEnd"/>
      <w:r>
        <w:t xml:space="preserve"> сума судового </w:t>
      </w:r>
      <w:proofErr w:type="spellStart"/>
      <w:r>
        <w:t>збору</w:t>
      </w:r>
      <w:proofErr w:type="spellEnd"/>
      <w:r>
        <w:t xml:space="preserve"> </w:t>
      </w:r>
      <w:proofErr w:type="spellStart"/>
      <w:r>
        <w:t>повертається</w:t>
      </w:r>
      <w:proofErr w:type="spellEnd"/>
      <w:r>
        <w:t xml:space="preserve"> за </w:t>
      </w:r>
      <w:proofErr w:type="spellStart"/>
      <w:r>
        <w:t>клопотанням</w:t>
      </w:r>
      <w:proofErr w:type="spellEnd"/>
      <w:r>
        <w:t xml:space="preserve"> особи, яка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сплатила</w:t>
      </w:r>
      <w:proofErr w:type="spellEnd"/>
      <w:r>
        <w:t xml:space="preserve"> за </w:t>
      </w:r>
      <w:proofErr w:type="spellStart"/>
      <w:r>
        <w:t>ухвалою</w:t>
      </w:r>
      <w:proofErr w:type="spellEnd"/>
      <w:r>
        <w:t xml:space="preserve"> суду в </w:t>
      </w:r>
      <w:proofErr w:type="spellStart"/>
      <w:r>
        <w:t>разі</w:t>
      </w:r>
      <w:proofErr w:type="spellEnd"/>
      <w:r>
        <w:t>:</w:t>
      </w:r>
    </w:p>
    <w:p w:rsidR="00666205" w:rsidRDefault="00666205" w:rsidP="00666205">
      <w:pPr>
        <w:pStyle w:val="rvps2"/>
        <w:jc w:val="both"/>
      </w:pPr>
      <w:bookmarkStart w:id="1" w:name="n92"/>
      <w:bookmarkEnd w:id="1"/>
      <w:r>
        <w:t xml:space="preserve">1)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</w:t>
      </w:r>
      <w:proofErr w:type="spellStart"/>
      <w:r>
        <w:t>позовних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внесення</w:t>
      </w:r>
      <w:proofErr w:type="spellEnd"/>
      <w:r>
        <w:t xml:space="preserve"> судового </w:t>
      </w:r>
      <w:proofErr w:type="spellStart"/>
      <w:r>
        <w:t>збору</w:t>
      </w:r>
      <w:proofErr w:type="spellEnd"/>
      <w:r>
        <w:t xml:space="preserve"> в </w:t>
      </w:r>
      <w:proofErr w:type="spellStart"/>
      <w:r>
        <w:t>більшому</w:t>
      </w:r>
      <w:proofErr w:type="spellEnd"/>
      <w:r>
        <w:t xml:space="preserve">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встановлено</w:t>
      </w:r>
      <w:proofErr w:type="spellEnd"/>
      <w:r>
        <w:t xml:space="preserve"> законом;</w:t>
      </w:r>
    </w:p>
    <w:p w:rsidR="00666205" w:rsidRDefault="00666205" w:rsidP="00666205">
      <w:pPr>
        <w:pStyle w:val="rvps2"/>
        <w:jc w:val="both"/>
      </w:pPr>
      <w:bookmarkStart w:id="2" w:name="n93"/>
      <w:bookmarkEnd w:id="2"/>
      <w:r>
        <w:t xml:space="preserve">2) </w:t>
      </w:r>
      <w:proofErr w:type="spellStart"/>
      <w:r>
        <w:t>повернення</w:t>
      </w:r>
      <w:proofErr w:type="spellEnd"/>
      <w:r>
        <w:t xml:space="preserve"> заяви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скарги</w:t>
      </w:r>
      <w:proofErr w:type="spellEnd"/>
      <w:r>
        <w:t>;</w:t>
      </w:r>
    </w:p>
    <w:p w:rsidR="00666205" w:rsidRDefault="00666205" w:rsidP="00666205">
      <w:pPr>
        <w:pStyle w:val="rvps2"/>
        <w:jc w:val="both"/>
      </w:pPr>
      <w:bookmarkStart w:id="3" w:name="n94"/>
      <w:bookmarkEnd w:id="3"/>
      <w:proofErr w:type="gramStart"/>
      <w:r>
        <w:t xml:space="preserve">3) </w:t>
      </w:r>
      <w:proofErr w:type="spellStart"/>
      <w:r>
        <w:t>відмови</w:t>
      </w:r>
      <w:proofErr w:type="spellEnd"/>
      <w:r>
        <w:t xml:space="preserve"> у </w:t>
      </w:r>
      <w:proofErr w:type="spellStart"/>
      <w:r>
        <w:t>відкритті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у </w:t>
      </w:r>
      <w:proofErr w:type="spellStart"/>
      <w:r>
        <w:t>справі</w:t>
      </w:r>
      <w:proofErr w:type="spellEnd"/>
      <w:r>
        <w:t xml:space="preserve"> в </w:t>
      </w:r>
      <w:proofErr w:type="spellStart"/>
      <w:r>
        <w:t>суді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інстанції</w:t>
      </w:r>
      <w:proofErr w:type="spellEnd"/>
      <w:r>
        <w:t xml:space="preserve">, </w:t>
      </w:r>
      <w:proofErr w:type="spellStart"/>
      <w:r>
        <w:t>апеляційного</w:t>
      </w:r>
      <w:proofErr w:type="spellEnd"/>
      <w:r>
        <w:t xml:space="preserve"> та </w:t>
      </w:r>
      <w:proofErr w:type="spellStart"/>
      <w:r>
        <w:t>касаційного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у </w:t>
      </w:r>
      <w:proofErr w:type="spellStart"/>
      <w:r>
        <w:t>справі</w:t>
      </w:r>
      <w:proofErr w:type="spellEnd"/>
      <w:r>
        <w:t>;</w:t>
      </w:r>
      <w:proofErr w:type="gramEnd"/>
    </w:p>
    <w:p w:rsidR="00666205" w:rsidRDefault="00666205" w:rsidP="00666205">
      <w:pPr>
        <w:pStyle w:val="rvps2"/>
        <w:jc w:val="both"/>
      </w:pPr>
      <w:bookmarkStart w:id="4" w:name="n95"/>
      <w:bookmarkEnd w:id="4"/>
      <w:r>
        <w:t xml:space="preserve">4) </w:t>
      </w:r>
      <w:proofErr w:type="spellStart"/>
      <w:r>
        <w:t>залишення</w:t>
      </w:r>
      <w:proofErr w:type="spellEnd"/>
      <w:r>
        <w:t xml:space="preserve"> заяви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скарги</w:t>
      </w:r>
      <w:proofErr w:type="spellEnd"/>
      <w:r>
        <w:t xml:space="preserve"> без </w:t>
      </w:r>
      <w:proofErr w:type="spellStart"/>
      <w:r>
        <w:t>розгляду</w:t>
      </w:r>
      <w:proofErr w:type="spellEnd"/>
      <w:r>
        <w:t xml:space="preserve"> (</w:t>
      </w: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заяви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скарги</w:t>
      </w:r>
      <w:proofErr w:type="spellEnd"/>
      <w:r>
        <w:t xml:space="preserve"> </w:t>
      </w:r>
      <w:proofErr w:type="spellStart"/>
      <w:r>
        <w:t>залишені</w:t>
      </w:r>
      <w:proofErr w:type="spellEnd"/>
      <w:r>
        <w:t xml:space="preserve"> без </w:t>
      </w:r>
      <w:proofErr w:type="spellStart"/>
      <w:r>
        <w:t>розгляду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повторним</w:t>
      </w:r>
      <w:proofErr w:type="spellEnd"/>
      <w:r>
        <w:t xml:space="preserve"> </w:t>
      </w:r>
      <w:proofErr w:type="spellStart"/>
      <w:r>
        <w:t>неприбуттям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залишенням</w:t>
      </w:r>
      <w:proofErr w:type="spellEnd"/>
      <w:r>
        <w:t xml:space="preserve"> </w:t>
      </w:r>
      <w:proofErr w:type="spellStart"/>
      <w:r>
        <w:t>позивачем</w:t>
      </w:r>
      <w:proofErr w:type="spellEnd"/>
      <w:r>
        <w:t xml:space="preserve"> судового </w:t>
      </w:r>
      <w:proofErr w:type="spellStart"/>
      <w:r>
        <w:t>засідання</w:t>
      </w:r>
      <w:proofErr w:type="spellEnd"/>
      <w:r>
        <w:t xml:space="preserve"> без </w:t>
      </w:r>
      <w:proofErr w:type="spellStart"/>
      <w:r>
        <w:t>поважних</w:t>
      </w:r>
      <w:proofErr w:type="spellEnd"/>
      <w:r>
        <w:t xml:space="preserve"> причин та </w:t>
      </w:r>
      <w:proofErr w:type="spellStart"/>
      <w:r>
        <w:t>неподання</w:t>
      </w:r>
      <w:proofErr w:type="spellEnd"/>
      <w:r>
        <w:t xml:space="preserve"> заяви про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за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відсутності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неподання</w:t>
      </w:r>
      <w:proofErr w:type="spellEnd"/>
      <w:r>
        <w:t xml:space="preserve"> </w:t>
      </w:r>
      <w:proofErr w:type="spellStart"/>
      <w:r>
        <w:t>позивачем</w:t>
      </w:r>
      <w:proofErr w:type="spellEnd"/>
      <w:r>
        <w:t xml:space="preserve"> </w:t>
      </w:r>
      <w:proofErr w:type="spellStart"/>
      <w:r>
        <w:t>витребуваних</w:t>
      </w:r>
      <w:proofErr w:type="spellEnd"/>
      <w:r>
        <w:t xml:space="preserve"> судом </w:t>
      </w:r>
      <w:proofErr w:type="spellStart"/>
      <w:r>
        <w:t>матеріалів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за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заявою</w:t>
      </w:r>
      <w:proofErr w:type="spellEnd"/>
      <w:r>
        <w:t xml:space="preserve"> (</w:t>
      </w:r>
      <w:proofErr w:type="spellStart"/>
      <w:r>
        <w:t>клопотанням</w:t>
      </w:r>
      <w:proofErr w:type="spellEnd"/>
      <w:r>
        <w:t>);</w:t>
      </w:r>
    </w:p>
    <w:p w:rsidR="00666205" w:rsidRDefault="00666205" w:rsidP="00666205">
      <w:pPr>
        <w:pStyle w:val="rvps2"/>
        <w:jc w:val="both"/>
      </w:pPr>
      <w:bookmarkStart w:id="5" w:name="n96"/>
      <w:bookmarkEnd w:id="5"/>
      <w:r>
        <w:t xml:space="preserve">5) </w:t>
      </w:r>
      <w:proofErr w:type="spellStart"/>
      <w:r>
        <w:t>закриття</w:t>
      </w:r>
      <w:proofErr w:type="spellEnd"/>
      <w:r>
        <w:t xml:space="preserve"> (</w:t>
      </w:r>
      <w:proofErr w:type="spellStart"/>
      <w:r>
        <w:t>припинення</w:t>
      </w:r>
      <w:proofErr w:type="spellEnd"/>
      <w:r>
        <w:t xml:space="preserve">) </w:t>
      </w:r>
      <w:proofErr w:type="spellStart"/>
      <w:r>
        <w:t>провадження</w:t>
      </w:r>
      <w:proofErr w:type="spellEnd"/>
      <w:r>
        <w:t xml:space="preserve"> у </w:t>
      </w:r>
      <w:proofErr w:type="spellStart"/>
      <w:r>
        <w:t>справі</w:t>
      </w:r>
      <w:proofErr w:type="spellEnd"/>
      <w:r>
        <w:t xml:space="preserve"> (</w:t>
      </w:r>
      <w:proofErr w:type="spellStart"/>
      <w:proofErr w:type="gramStart"/>
      <w:r>
        <w:t>кр</w:t>
      </w:r>
      <w:proofErr w:type="gramEnd"/>
      <w:r>
        <w:t>ім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 у </w:t>
      </w:r>
      <w:proofErr w:type="spellStart"/>
      <w:r>
        <w:t>справі</w:t>
      </w:r>
      <w:proofErr w:type="spellEnd"/>
      <w:r>
        <w:t xml:space="preserve"> </w:t>
      </w:r>
      <w:proofErr w:type="spellStart"/>
      <w:r>
        <w:t>закрито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відмовою</w:t>
      </w:r>
      <w:proofErr w:type="spellEnd"/>
      <w:r>
        <w:t xml:space="preserve"> </w:t>
      </w:r>
      <w:proofErr w:type="spellStart"/>
      <w:r>
        <w:t>позивача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позову і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відмова</w:t>
      </w:r>
      <w:proofErr w:type="spellEnd"/>
      <w:r>
        <w:t xml:space="preserve"> </w:t>
      </w:r>
      <w:proofErr w:type="spellStart"/>
      <w:r>
        <w:t>визнана</w:t>
      </w:r>
      <w:proofErr w:type="spellEnd"/>
      <w:r>
        <w:t xml:space="preserve"> судом), у тому </w:t>
      </w:r>
      <w:proofErr w:type="spellStart"/>
      <w:r>
        <w:t>числі</w:t>
      </w:r>
      <w:proofErr w:type="spellEnd"/>
      <w:r>
        <w:t xml:space="preserve"> в </w:t>
      </w:r>
      <w:proofErr w:type="spellStart"/>
      <w:r>
        <w:t>апеляційній</w:t>
      </w:r>
      <w:proofErr w:type="spellEnd"/>
      <w:r>
        <w:t xml:space="preserve"> та </w:t>
      </w:r>
      <w:proofErr w:type="spellStart"/>
      <w:r>
        <w:t>касаційній</w:t>
      </w:r>
      <w:proofErr w:type="spellEnd"/>
      <w:r>
        <w:t xml:space="preserve"> </w:t>
      </w:r>
      <w:proofErr w:type="spellStart"/>
      <w:r>
        <w:t>інстанціях</w:t>
      </w:r>
      <w:proofErr w:type="spellEnd"/>
      <w:r>
        <w:t>.</w:t>
      </w:r>
    </w:p>
    <w:p w:rsidR="00666205" w:rsidRDefault="00666205" w:rsidP="00666205">
      <w:pPr>
        <w:pStyle w:val="rvps2"/>
        <w:jc w:val="both"/>
      </w:pPr>
      <w:bookmarkStart w:id="6" w:name="n252"/>
      <w:bookmarkStart w:id="7" w:name="n97"/>
      <w:bookmarkEnd w:id="6"/>
      <w:bookmarkEnd w:id="7"/>
      <w:r>
        <w:t xml:space="preserve">2.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установлених</w:t>
      </w:r>
      <w:proofErr w:type="spellEnd"/>
      <w:r>
        <w:t xml:space="preserve"> </w:t>
      </w:r>
      <w:hyperlink r:id="rId5" w:anchor="n92" w:history="1">
        <w:r>
          <w:rPr>
            <w:rStyle w:val="a3"/>
          </w:rPr>
          <w:t xml:space="preserve">пунктом 1 </w:t>
        </w:r>
        <w:proofErr w:type="spellStart"/>
        <w:r>
          <w:rPr>
            <w:rStyle w:val="a3"/>
          </w:rPr>
          <w:t>частини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першої</w:t>
        </w:r>
        <w:proofErr w:type="spellEnd"/>
      </w:hyperlink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, </w:t>
      </w:r>
      <w:proofErr w:type="spellStart"/>
      <w:r>
        <w:t>судовий</w:t>
      </w:r>
      <w:proofErr w:type="spellEnd"/>
      <w:r>
        <w:t xml:space="preserve"> </w:t>
      </w:r>
      <w:proofErr w:type="spellStart"/>
      <w:r>
        <w:t>збі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повертається</w:t>
      </w:r>
      <w:proofErr w:type="spellEnd"/>
      <w:r>
        <w:t xml:space="preserve"> в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переплаченої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; в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установлених</w:t>
      </w:r>
      <w:proofErr w:type="spellEnd"/>
      <w:r>
        <w:t xml:space="preserve"> </w:t>
      </w:r>
      <w:hyperlink r:id="rId6" w:anchor="n91" w:history="1">
        <w:proofErr w:type="spellStart"/>
        <w:r>
          <w:rPr>
            <w:rStyle w:val="a3"/>
          </w:rPr>
          <w:t>частиною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першою</w:t>
        </w:r>
        <w:proofErr w:type="spellEnd"/>
      </w:hyperlink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, - </w:t>
      </w:r>
      <w:proofErr w:type="spellStart"/>
      <w:r>
        <w:t>повністю</w:t>
      </w:r>
      <w:proofErr w:type="spellEnd"/>
      <w:r>
        <w:t>.</w:t>
      </w:r>
    </w:p>
    <w:p w:rsidR="00666205" w:rsidRPr="00666205" w:rsidRDefault="00666205" w:rsidP="00666205">
      <w:pPr>
        <w:pStyle w:val="rvps2"/>
        <w:jc w:val="both"/>
        <w:rPr>
          <w:lang w:val="uk-UA"/>
        </w:rPr>
      </w:pPr>
      <w:bookmarkStart w:id="8" w:name="n277"/>
      <w:bookmarkEnd w:id="8"/>
      <w:r>
        <w:t xml:space="preserve">3.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</w:t>
      </w:r>
      <w:proofErr w:type="spellStart"/>
      <w:r>
        <w:t>мирової</w:t>
      </w:r>
      <w:proofErr w:type="spellEnd"/>
      <w:r>
        <w:t xml:space="preserve"> угоди до </w:t>
      </w:r>
      <w:proofErr w:type="spellStart"/>
      <w:r>
        <w:t>прийняття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у </w:t>
      </w:r>
      <w:proofErr w:type="spellStart"/>
      <w:r>
        <w:t>справі</w:t>
      </w:r>
      <w:proofErr w:type="spellEnd"/>
      <w:r>
        <w:t xml:space="preserve"> судом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інстанції</w:t>
      </w:r>
      <w:proofErr w:type="spellEnd"/>
      <w:r>
        <w:t xml:space="preserve">, 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позивача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позову, </w:t>
      </w:r>
      <w:proofErr w:type="spellStart"/>
      <w:r>
        <w:t>визнання</w:t>
      </w:r>
      <w:proofErr w:type="spellEnd"/>
      <w:r>
        <w:t xml:space="preserve"> позову </w:t>
      </w:r>
      <w:proofErr w:type="spellStart"/>
      <w:r>
        <w:t>відповідачем</w:t>
      </w:r>
      <w:proofErr w:type="spellEnd"/>
      <w:r>
        <w:t xml:space="preserve"> до початку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по </w:t>
      </w:r>
      <w:proofErr w:type="spellStart"/>
      <w:r>
        <w:t>суті</w:t>
      </w:r>
      <w:proofErr w:type="spellEnd"/>
      <w:r>
        <w:t xml:space="preserve"> суд у </w:t>
      </w:r>
      <w:proofErr w:type="spellStart"/>
      <w:r>
        <w:t>відповідній</w:t>
      </w:r>
      <w:proofErr w:type="spellEnd"/>
      <w:r>
        <w:t xml:space="preserve"> </w:t>
      </w:r>
      <w:proofErr w:type="spellStart"/>
      <w:r>
        <w:t>ухвалі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рішенні</w:t>
      </w:r>
      <w:proofErr w:type="spellEnd"/>
      <w:r>
        <w:t xml:space="preserve"> у порядку, </w:t>
      </w:r>
      <w:proofErr w:type="spellStart"/>
      <w:r>
        <w:t>встановленому</w:t>
      </w:r>
      <w:proofErr w:type="spellEnd"/>
      <w:r>
        <w:t xml:space="preserve"> законом, </w:t>
      </w:r>
      <w:proofErr w:type="spellStart"/>
      <w:r>
        <w:t>вирішує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proofErr w:type="spellStart"/>
      <w:r>
        <w:t>повернення</w:t>
      </w:r>
      <w:proofErr w:type="spellEnd"/>
      <w:r>
        <w:t xml:space="preserve"> </w:t>
      </w:r>
      <w:proofErr w:type="spellStart"/>
      <w:r>
        <w:t>позивачу</w:t>
      </w:r>
      <w:proofErr w:type="spellEnd"/>
      <w:r>
        <w:t xml:space="preserve"> з державного бюджету 50 </w:t>
      </w:r>
      <w:proofErr w:type="spellStart"/>
      <w:r>
        <w:t>відсотків</w:t>
      </w:r>
      <w:proofErr w:type="spellEnd"/>
      <w:r>
        <w:t xml:space="preserve"> судового </w:t>
      </w:r>
      <w:proofErr w:type="spellStart"/>
      <w:r>
        <w:t>збору</w:t>
      </w:r>
      <w:proofErr w:type="spellEnd"/>
      <w:r>
        <w:t xml:space="preserve">, </w:t>
      </w:r>
      <w:proofErr w:type="spellStart"/>
      <w:r>
        <w:t>сплаченого</w:t>
      </w:r>
      <w:proofErr w:type="spellEnd"/>
      <w:r>
        <w:t xml:space="preserve"> при </w:t>
      </w:r>
      <w:proofErr w:type="spellStart"/>
      <w:r>
        <w:t>поданні</w:t>
      </w:r>
      <w:proofErr w:type="spellEnd"/>
      <w:r>
        <w:t xml:space="preserve"> позову.</w:t>
      </w:r>
      <w:bookmarkStart w:id="9" w:name="n279"/>
      <w:bookmarkEnd w:id="9"/>
    </w:p>
    <w:p w:rsidR="00666205" w:rsidRPr="00666205" w:rsidRDefault="00666205" w:rsidP="00666205">
      <w:pPr>
        <w:pStyle w:val="rvps2"/>
        <w:jc w:val="both"/>
        <w:rPr>
          <w:lang w:val="uk-UA"/>
        </w:rPr>
      </w:pPr>
      <w:bookmarkStart w:id="10" w:name="n278"/>
      <w:bookmarkEnd w:id="10"/>
      <w:r w:rsidRPr="00666205">
        <w:rPr>
          <w:lang w:val="uk-UA"/>
        </w:rPr>
        <w:t>4. У разі укладення мирової угоди, відмови від позову, визнання позову відповідачем на стадії перегляду рішення в апеляційному чи касаційному порядку суд у відповідній ухвалі у порядку, встановленому законом, вирішує питання про повернення скаржнику (заявнику) з державного бюджету 50 відсотків судового збору, сплаченого ним при поданні відповідної апеляційної чи касаційної скарги.</w:t>
      </w:r>
    </w:p>
    <w:p w:rsidR="00666205" w:rsidRDefault="00666205" w:rsidP="00666205">
      <w:pPr>
        <w:pStyle w:val="rvps2"/>
        <w:jc w:val="both"/>
      </w:pPr>
      <w:bookmarkStart w:id="11" w:name="n276"/>
      <w:bookmarkStart w:id="12" w:name="n98"/>
      <w:bookmarkEnd w:id="11"/>
      <w:bookmarkEnd w:id="12"/>
      <w:r>
        <w:t xml:space="preserve">5. </w:t>
      </w:r>
      <w:proofErr w:type="spellStart"/>
      <w:proofErr w:type="gramStart"/>
      <w:r>
        <w:t>Повернення</w:t>
      </w:r>
      <w:proofErr w:type="spellEnd"/>
      <w:r>
        <w:t xml:space="preserve"> </w:t>
      </w:r>
      <w:proofErr w:type="spellStart"/>
      <w:r>
        <w:t>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судового </w:t>
      </w:r>
      <w:proofErr w:type="spellStart"/>
      <w:r>
        <w:t>збору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в порядку,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центральним</w:t>
      </w:r>
      <w:proofErr w:type="spellEnd"/>
      <w:r>
        <w:t xml:space="preserve"> органом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>.</w:t>
      </w:r>
      <w:bookmarkStart w:id="13" w:name="_GoBack"/>
      <w:bookmarkEnd w:id="13"/>
      <w:proofErr w:type="gramEnd"/>
    </w:p>
    <w:p w:rsidR="00666205" w:rsidRPr="00E247F3" w:rsidRDefault="00666205" w:rsidP="00666205">
      <w:pPr>
        <w:jc w:val="both"/>
        <w:rPr>
          <w:sz w:val="24"/>
          <w:szCs w:val="24"/>
          <w:lang w:val="ru-RU"/>
        </w:rPr>
      </w:pPr>
    </w:p>
    <w:sectPr w:rsidR="00666205" w:rsidRPr="00E247F3" w:rsidSect="00937B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C8"/>
    <w:rsid w:val="00364AB2"/>
    <w:rsid w:val="00520F20"/>
    <w:rsid w:val="00666205"/>
    <w:rsid w:val="008755C8"/>
    <w:rsid w:val="00E2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4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AB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vps2">
    <w:name w:val="rvps2"/>
    <w:basedOn w:val="a"/>
    <w:rsid w:val="0036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4AB2"/>
  </w:style>
  <w:style w:type="character" w:styleId="a3">
    <w:name w:val="Hyperlink"/>
    <w:rsid w:val="00364A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66205"/>
  </w:style>
  <w:style w:type="character" w:customStyle="1" w:styleId="rvts46">
    <w:name w:val="rvts46"/>
    <w:basedOn w:val="a0"/>
    <w:rsid w:val="00666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4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AB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vps2">
    <w:name w:val="rvps2"/>
    <w:basedOn w:val="a"/>
    <w:rsid w:val="0036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64AB2"/>
  </w:style>
  <w:style w:type="character" w:styleId="a3">
    <w:name w:val="Hyperlink"/>
    <w:rsid w:val="00364AB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66205"/>
  </w:style>
  <w:style w:type="character" w:customStyle="1" w:styleId="rvts46">
    <w:name w:val="rvts46"/>
    <w:basedOn w:val="a0"/>
    <w:rsid w:val="0066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3674-17/print" TargetMode="External"/><Relationship Id="rId5" Type="http://schemas.openxmlformats.org/officeDocument/2006/relationships/hyperlink" Target="http://zakon3.rada.gov.ua/laws/show/3674-17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1438</Words>
  <Characters>820</Characters>
  <Application>Microsoft Office Word</Application>
  <DocSecurity>0</DocSecurity>
  <Lines>6</Lines>
  <Paragraphs>4</Paragraphs>
  <ScaleCrop>false</ScaleCrop>
  <Company>Зарічий районний суд м.Суми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2017-12-15T07:21:00Z</dcterms:created>
  <dcterms:modified xsi:type="dcterms:W3CDTF">2018-01-02T08:09:00Z</dcterms:modified>
</cp:coreProperties>
</file>